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564"/>
      </w:tblGrid>
      <w:tr w:rsidR="000B048C" w:rsidRPr="00E22A79" w14:paraId="4C43CEA2" w14:textId="77777777" w:rsidTr="00E22A79">
        <w:trPr>
          <w:trHeight w:val="27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vAlign w:val="center"/>
          </w:tcPr>
          <w:p w14:paraId="4C43CEA1" w14:textId="5FA63C24" w:rsidR="001F4AF8" w:rsidRPr="00E22A79" w:rsidRDefault="00DE176D" w:rsidP="00164C21">
            <w:pPr>
              <w:rPr>
                <w:rFonts w:ascii="Arial Narrow" w:hAnsi="Arial Narrow"/>
                <w:b/>
                <w:color w:val="FFFFFF" w:themeColor="background1"/>
                <w:sz w:val="28"/>
              </w:rPr>
            </w:pPr>
            <w:r w:rsidRPr="00E22A79">
              <w:rPr>
                <w:rFonts w:ascii="Arial Narrow" w:hAnsi="Arial Narrow"/>
                <w:b/>
                <w:color w:val="FFFFFF" w:themeColor="background1"/>
                <w:sz w:val="28"/>
              </w:rPr>
              <w:t xml:space="preserve">Verklarende nota </w:t>
            </w:r>
            <w:r w:rsidR="00164C21" w:rsidRPr="00E22A79">
              <w:rPr>
                <w:rFonts w:ascii="Arial Narrow" w:hAnsi="Arial Narrow"/>
                <w:b/>
                <w:color w:val="FFFFFF" w:themeColor="background1"/>
                <w:sz w:val="28"/>
              </w:rPr>
              <w:t>‘</w:t>
            </w:r>
            <w:r w:rsidRPr="00E22A79">
              <w:rPr>
                <w:rFonts w:ascii="Arial Narrow" w:hAnsi="Arial Narrow"/>
                <w:b/>
                <w:color w:val="FFFFFF" w:themeColor="background1"/>
                <w:sz w:val="28"/>
              </w:rPr>
              <w:t>ongevallensteekkaart</w:t>
            </w:r>
            <w:r w:rsidR="00164C21" w:rsidRPr="00E22A79">
              <w:rPr>
                <w:rFonts w:ascii="Arial Narrow" w:hAnsi="Arial Narrow"/>
                <w:b/>
                <w:color w:val="FFFFFF" w:themeColor="background1"/>
                <w:sz w:val="28"/>
              </w:rPr>
              <w:t>’</w:t>
            </w:r>
            <w:r w:rsidRPr="00E22A79">
              <w:rPr>
                <w:rFonts w:ascii="Arial Narrow" w:hAnsi="Arial Narrow"/>
                <w:b/>
                <w:color w:val="FFFFFF" w:themeColor="background1"/>
                <w:sz w:val="28"/>
              </w:rPr>
              <w:t xml:space="preserve"> </w:t>
            </w:r>
          </w:p>
        </w:tc>
      </w:tr>
    </w:tbl>
    <w:p w14:paraId="6BD13649" w14:textId="0C2C8777" w:rsidR="00DE176D" w:rsidRPr="00E22A79" w:rsidRDefault="00DE176D" w:rsidP="00DE176D">
      <w:pPr>
        <w:pStyle w:val="Heading2"/>
        <w:jc w:val="both"/>
        <w:rPr>
          <w:b w:val="0"/>
          <w:color w:val="auto"/>
          <w:sz w:val="18"/>
          <w:szCs w:val="18"/>
        </w:rPr>
      </w:pPr>
      <w:r w:rsidRPr="00E22A79">
        <w:rPr>
          <w:b w:val="0"/>
          <w:color w:val="auto"/>
          <w:sz w:val="18"/>
          <w:szCs w:val="18"/>
        </w:rPr>
        <w:t xml:space="preserve">De werkgever moet ervoor zorgen dat de Interne Dienst voor Preventie en Bescherming op het </w:t>
      </w:r>
      <w:r w:rsidR="00E01641" w:rsidRPr="00E22A79">
        <w:rPr>
          <w:b w:val="0"/>
          <w:color w:val="auto"/>
          <w:sz w:val="18"/>
          <w:szCs w:val="18"/>
        </w:rPr>
        <w:t>Werk</w:t>
      </w:r>
      <w:r w:rsidRPr="00E22A79">
        <w:rPr>
          <w:b w:val="0"/>
          <w:color w:val="auto"/>
          <w:sz w:val="18"/>
          <w:szCs w:val="18"/>
        </w:rPr>
        <w:t xml:space="preserve"> een ongevallensteekkaart opstel</w:t>
      </w:r>
      <w:r w:rsidR="00A7704E" w:rsidRPr="00E22A79">
        <w:rPr>
          <w:b w:val="0"/>
          <w:color w:val="auto"/>
          <w:sz w:val="18"/>
          <w:szCs w:val="18"/>
        </w:rPr>
        <w:t>t</w:t>
      </w:r>
      <w:r w:rsidRPr="00E22A79">
        <w:rPr>
          <w:b w:val="0"/>
          <w:color w:val="auto"/>
          <w:sz w:val="18"/>
          <w:szCs w:val="18"/>
        </w:rPr>
        <w:t xml:space="preserve"> voor elk arbeidsongeval met tenminste 4 dagen </w:t>
      </w:r>
      <w:proofErr w:type="gramStart"/>
      <w:r w:rsidR="00A31050" w:rsidRPr="00E22A79">
        <w:rPr>
          <w:b w:val="0"/>
          <w:color w:val="auto"/>
          <w:sz w:val="18"/>
          <w:szCs w:val="18"/>
        </w:rPr>
        <w:t>arbeids</w:t>
      </w:r>
      <w:r w:rsidRPr="00E22A79">
        <w:rPr>
          <w:b w:val="0"/>
          <w:color w:val="auto"/>
          <w:sz w:val="18"/>
          <w:szCs w:val="18"/>
        </w:rPr>
        <w:t xml:space="preserve">ongeschiktheid.  </w:t>
      </w:r>
      <w:proofErr w:type="gramEnd"/>
    </w:p>
    <w:p w14:paraId="18EEDF4D" w14:textId="545572E9" w:rsidR="00DE176D" w:rsidRPr="00E22A79" w:rsidRDefault="00DE176D" w:rsidP="00E85A5E">
      <w:pPr>
        <w:pStyle w:val="Heading2"/>
        <w:rPr>
          <w:color w:val="006600"/>
          <w:sz w:val="22"/>
        </w:rPr>
      </w:pPr>
      <w:r w:rsidRPr="00E22A79">
        <w:rPr>
          <w:color w:val="006600"/>
          <w:sz w:val="22"/>
        </w:rPr>
        <w:t>Structuur en minimale inhoud</w:t>
      </w:r>
    </w:p>
    <w:p w14:paraId="121C3F99" w14:textId="77777777" w:rsidR="001C63B5" w:rsidRDefault="001C63B5" w:rsidP="00905D41">
      <w:pPr>
        <w:jc w:val="both"/>
      </w:pPr>
    </w:p>
    <w:p w14:paraId="6DA3F347" w14:textId="05DD4712" w:rsidR="00905D41" w:rsidRPr="00E22A79" w:rsidRDefault="00905D41" w:rsidP="00905D41">
      <w:pPr>
        <w:jc w:val="both"/>
        <w:rPr>
          <w:sz w:val="18"/>
        </w:rPr>
      </w:pPr>
      <w:r w:rsidRPr="00E22A79">
        <w:rPr>
          <w:sz w:val="18"/>
        </w:rPr>
        <w:t>Als arbeidsongevallensteekkaart mag het aangifteformulier (verzekeringsdocument) van een arbeidsongeva</w:t>
      </w:r>
      <w:r w:rsidR="00A7704E" w:rsidRPr="00E22A79">
        <w:rPr>
          <w:sz w:val="18"/>
        </w:rPr>
        <w:t>l gebruikt worden op voorwaarde</w:t>
      </w:r>
      <w:r w:rsidRPr="00E22A79">
        <w:rPr>
          <w:sz w:val="18"/>
        </w:rPr>
        <w:t xml:space="preserve"> dat de gegevens nodig om de steekkaart op te stellen, volledig </w:t>
      </w:r>
      <w:r w:rsidR="00A7704E" w:rsidRPr="00E22A79">
        <w:rPr>
          <w:sz w:val="18"/>
        </w:rPr>
        <w:t>zijn</w:t>
      </w:r>
      <w:r w:rsidRPr="00E22A79">
        <w:rPr>
          <w:sz w:val="18"/>
        </w:rPr>
        <w:t xml:space="preserve"> ingevuld.</w:t>
      </w:r>
    </w:p>
    <w:p w14:paraId="6FECD401" w14:textId="77777777" w:rsidR="00E85A5E" w:rsidRPr="00E22A79" w:rsidRDefault="00E85A5E" w:rsidP="00905D41">
      <w:pPr>
        <w:jc w:val="both"/>
        <w:rPr>
          <w:sz w:val="18"/>
        </w:rPr>
      </w:pPr>
    </w:p>
    <w:p w14:paraId="6B8E162F" w14:textId="35D19693" w:rsidR="00E85A5E" w:rsidRPr="00E22A79" w:rsidRDefault="004D5A1B" w:rsidP="00905D41">
      <w:pPr>
        <w:jc w:val="both"/>
        <w:rPr>
          <w:sz w:val="18"/>
        </w:rPr>
      </w:pPr>
      <w:r w:rsidRPr="00E22A79">
        <w:rPr>
          <w:sz w:val="18"/>
        </w:rPr>
        <w:t>Indien er gebruik</w:t>
      </w:r>
      <w:r w:rsidR="00E85A5E" w:rsidRPr="00E22A79">
        <w:rPr>
          <w:sz w:val="18"/>
        </w:rPr>
        <w:t xml:space="preserve"> wordt gemaakt van het aangifteformulier, dan komt dit doc</w:t>
      </w:r>
      <w:r w:rsidRPr="00E22A79">
        <w:rPr>
          <w:sz w:val="18"/>
        </w:rPr>
        <w:t>ument automatisch via de K</w:t>
      </w:r>
      <w:r w:rsidR="00E85A5E" w:rsidRPr="00E22A79">
        <w:rPr>
          <w:sz w:val="18"/>
        </w:rPr>
        <w:t xml:space="preserve">ruispuntbank terecht bij de </w:t>
      </w:r>
      <w:r w:rsidRPr="00E22A79">
        <w:rPr>
          <w:sz w:val="18"/>
        </w:rPr>
        <w:t>Externe D</w:t>
      </w:r>
      <w:r w:rsidR="00C56CD8" w:rsidRPr="00E22A79">
        <w:rPr>
          <w:sz w:val="18"/>
        </w:rPr>
        <w:t xml:space="preserve">ienst Preventie en Bescherming op het </w:t>
      </w:r>
      <w:proofErr w:type="gramStart"/>
      <w:r w:rsidR="00C56CD8" w:rsidRPr="00E22A79">
        <w:rPr>
          <w:sz w:val="18"/>
        </w:rPr>
        <w:t>Werk</w:t>
      </w:r>
      <w:r w:rsidR="00E85A5E" w:rsidRPr="00E22A79">
        <w:rPr>
          <w:sz w:val="18"/>
        </w:rPr>
        <w:t xml:space="preserve">.  </w:t>
      </w:r>
      <w:proofErr w:type="gramEnd"/>
      <w:r w:rsidR="00E85A5E" w:rsidRPr="00E22A79">
        <w:rPr>
          <w:sz w:val="18"/>
        </w:rPr>
        <w:t xml:space="preserve">Indien er een ander formulier wordt gebruikt als steekkaart, moet de werkgever dit document overmaken aan </w:t>
      </w:r>
      <w:r w:rsidR="00C56CD8" w:rsidRPr="00E22A79">
        <w:rPr>
          <w:sz w:val="18"/>
        </w:rPr>
        <w:t>Mensura</w:t>
      </w:r>
      <w:r w:rsidR="00E85A5E" w:rsidRPr="00E22A79">
        <w:rPr>
          <w:sz w:val="18"/>
        </w:rPr>
        <w:t>.</w:t>
      </w:r>
    </w:p>
    <w:p w14:paraId="73964533" w14:textId="77777777" w:rsidR="00905D41" w:rsidRPr="00E22A79" w:rsidRDefault="00905D41" w:rsidP="00905D41">
      <w:pPr>
        <w:jc w:val="both"/>
        <w:rPr>
          <w:sz w:val="18"/>
        </w:rPr>
      </w:pPr>
    </w:p>
    <w:p w14:paraId="38905FFB" w14:textId="73CEEEB0" w:rsidR="00E01641" w:rsidRPr="00E22A79" w:rsidRDefault="00905D41" w:rsidP="00E01641">
      <w:pPr>
        <w:rPr>
          <w:sz w:val="18"/>
        </w:rPr>
      </w:pPr>
      <w:r w:rsidRPr="00E22A79">
        <w:rPr>
          <w:sz w:val="18"/>
        </w:rPr>
        <w:t xml:space="preserve">De inhoud van de arbeidsongevallensteekkaart is beschreven in de </w:t>
      </w:r>
      <w:r w:rsidR="00E01641" w:rsidRPr="00E22A79">
        <w:rPr>
          <w:sz w:val="18"/>
        </w:rPr>
        <w:t>Code</w:t>
      </w:r>
      <w:r w:rsidR="00B35677" w:rsidRPr="00E22A79">
        <w:rPr>
          <w:sz w:val="18"/>
        </w:rPr>
        <w:t>x</w:t>
      </w:r>
      <w:r w:rsidR="00E01641" w:rsidRPr="00E22A79">
        <w:rPr>
          <w:sz w:val="18"/>
        </w:rPr>
        <w:t>, boek II, titel 1, bijlage II.1-4</w:t>
      </w:r>
    </w:p>
    <w:p w14:paraId="66E9AB3D" w14:textId="33FE29A5" w:rsidR="00905D41" w:rsidRPr="00E22A79" w:rsidRDefault="00905D41" w:rsidP="00905D41">
      <w:pPr>
        <w:jc w:val="both"/>
        <w:rPr>
          <w:sz w:val="18"/>
        </w:rPr>
      </w:pPr>
    </w:p>
    <w:p w14:paraId="0381E4CB" w14:textId="5A238A78" w:rsidR="00905D41" w:rsidRPr="00E22A79" w:rsidRDefault="00905D41" w:rsidP="00905D41">
      <w:pPr>
        <w:jc w:val="both"/>
        <w:rPr>
          <w:sz w:val="18"/>
        </w:rPr>
      </w:pPr>
      <w:r w:rsidRPr="00E22A79">
        <w:rPr>
          <w:sz w:val="18"/>
        </w:rPr>
        <w:t xml:space="preserve">Het is één van de taken van de interne preventieadviseur om de arbeidsongevallensteekkaart op te stellen of het formulier voor de aangifte van het arbeidsongeval te vervolledigen met gegevens </w:t>
      </w:r>
      <w:proofErr w:type="gramStart"/>
      <w:r w:rsidRPr="00E22A79">
        <w:rPr>
          <w:sz w:val="18"/>
        </w:rPr>
        <w:t>omtrent</w:t>
      </w:r>
      <w:proofErr w:type="gramEnd"/>
      <w:r w:rsidRPr="00E22A79">
        <w:rPr>
          <w:sz w:val="18"/>
        </w:rPr>
        <w:t xml:space="preserve"> het ongeval.</w:t>
      </w:r>
      <w:r w:rsidR="00A31050" w:rsidRPr="00E22A79">
        <w:rPr>
          <w:sz w:val="18"/>
        </w:rPr>
        <w:t xml:space="preserve">  Hiervoor kan de personeelsdienst geraadpleegd worden.</w:t>
      </w:r>
    </w:p>
    <w:p w14:paraId="67858083" w14:textId="77777777" w:rsidR="00DE176D" w:rsidRPr="00E22A79" w:rsidRDefault="00DE176D" w:rsidP="00DE176D">
      <w:pPr>
        <w:rPr>
          <w:rFonts w:eastAsia="Times New Roman"/>
          <w:sz w:val="18"/>
          <w:lang w:val="nl-NL"/>
        </w:rPr>
      </w:pPr>
    </w:p>
    <w:p w14:paraId="23A0D842" w14:textId="31167CA5" w:rsidR="00905D41" w:rsidRPr="00E22A79" w:rsidRDefault="00164C21" w:rsidP="00164C21">
      <w:pPr>
        <w:jc w:val="both"/>
        <w:rPr>
          <w:sz w:val="18"/>
        </w:rPr>
      </w:pPr>
      <w:r w:rsidRPr="00E22A79">
        <w:rPr>
          <w:sz w:val="18"/>
        </w:rPr>
        <w:t>Mensura stelt een ongevallensteekkaart ter beschikking waarbij dit als voorbereidend docum</w:t>
      </w:r>
      <w:r w:rsidR="003506CD" w:rsidRPr="00E22A79">
        <w:rPr>
          <w:sz w:val="18"/>
        </w:rPr>
        <w:t xml:space="preserve">ent (deel I) kan dienen, alsook </w:t>
      </w:r>
      <w:r w:rsidRPr="00E22A79">
        <w:rPr>
          <w:sz w:val="18"/>
        </w:rPr>
        <w:t>om de oorzaken</w:t>
      </w:r>
      <w:r w:rsidR="00A31050" w:rsidRPr="00E22A79">
        <w:rPr>
          <w:sz w:val="18"/>
        </w:rPr>
        <w:t xml:space="preserve"> van het ongeval te bepalen</w:t>
      </w:r>
      <w:r w:rsidRPr="00E22A79">
        <w:rPr>
          <w:sz w:val="18"/>
        </w:rPr>
        <w:t xml:space="preserve"> en acties te formuleren (deel II) zodat het aangifteformulier volledig en correct ingevuld kan worden.</w:t>
      </w:r>
    </w:p>
    <w:p w14:paraId="0BE2369E" w14:textId="1342C984" w:rsidR="00DE176D" w:rsidRPr="00E22A79" w:rsidRDefault="00DE176D" w:rsidP="00DE176D">
      <w:pPr>
        <w:pStyle w:val="Heading2"/>
        <w:rPr>
          <w:color w:val="006600"/>
          <w:sz w:val="22"/>
        </w:rPr>
      </w:pPr>
      <w:r w:rsidRPr="00E22A79">
        <w:rPr>
          <w:color w:val="006600"/>
          <w:sz w:val="22"/>
        </w:rPr>
        <w:t>Stapsgewijze aanpak</w:t>
      </w:r>
    </w:p>
    <w:p w14:paraId="60C07E70" w14:textId="77777777" w:rsidR="001C63B5" w:rsidRDefault="001C63B5" w:rsidP="00164C21">
      <w:pPr>
        <w:rPr>
          <w:szCs w:val="22"/>
        </w:rPr>
      </w:pPr>
    </w:p>
    <w:p w14:paraId="3B5C51C0" w14:textId="77777777" w:rsidR="00164C21" w:rsidRDefault="00164C21" w:rsidP="00164C21">
      <w:pPr>
        <w:rPr>
          <w:b/>
          <w:sz w:val="18"/>
        </w:rPr>
      </w:pPr>
      <w:r w:rsidRPr="00E22A79">
        <w:rPr>
          <w:b/>
          <w:sz w:val="18"/>
        </w:rPr>
        <w:t>Deel 1: Melding – Registratie</w:t>
      </w:r>
    </w:p>
    <w:p w14:paraId="15D7E879" w14:textId="77777777" w:rsidR="00E22A79" w:rsidRPr="00E22A79" w:rsidRDefault="00E22A79" w:rsidP="00164C21">
      <w:pPr>
        <w:rPr>
          <w:b/>
          <w:sz w:val="18"/>
        </w:rPr>
      </w:pPr>
    </w:p>
    <w:p w14:paraId="5FB90DF0" w14:textId="44A98F1D" w:rsidR="00164C21" w:rsidRPr="00E22A79" w:rsidRDefault="00164C21" w:rsidP="00164C21">
      <w:pPr>
        <w:pStyle w:val="ListParagraph"/>
        <w:numPr>
          <w:ilvl w:val="0"/>
          <w:numId w:val="17"/>
        </w:numPr>
        <w:ind w:left="426" w:hanging="426"/>
        <w:rPr>
          <w:rFonts w:ascii="Arial" w:hAnsi="Arial"/>
          <w:sz w:val="18"/>
          <w:szCs w:val="18"/>
          <w:lang w:val="nl-BE"/>
        </w:rPr>
      </w:pPr>
      <w:r w:rsidRPr="00E22A79">
        <w:rPr>
          <w:rFonts w:ascii="Arial" w:hAnsi="Arial"/>
          <w:sz w:val="18"/>
          <w:szCs w:val="18"/>
          <w:lang w:val="nl-BE"/>
        </w:rPr>
        <w:t>Wordt zo vlug als mogelijk ingevuld door de verantwoordelijke, hulpverlener of intern</w:t>
      </w:r>
      <w:r w:rsidR="00E01641" w:rsidRPr="00E22A79">
        <w:rPr>
          <w:rFonts w:ascii="Arial" w:hAnsi="Arial"/>
          <w:sz w:val="18"/>
          <w:szCs w:val="18"/>
          <w:lang w:val="nl-BE"/>
        </w:rPr>
        <w:t>e</w:t>
      </w:r>
      <w:r w:rsidR="00B35677" w:rsidRPr="00E22A79">
        <w:rPr>
          <w:rFonts w:ascii="Arial" w:hAnsi="Arial"/>
          <w:sz w:val="18"/>
          <w:szCs w:val="18"/>
          <w:lang w:val="nl-BE"/>
        </w:rPr>
        <w:t xml:space="preserve"> </w:t>
      </w:r>
      <w:r w:rsidRPr="00E22A79">
        <w:rPr>
          <w:rFonts w:ascii="Arial" w:hAnsi="Arial"/>
          <w:sz w:val="18"/>
          <w:szCs w:val="18"/>
          <w:lang w:val="nl-BE"/>
        </w:rPr>
        <w:t>preventieadviseur.</w:t>
      </w:r>
    </w:p>
    <w:p w14:paraId="76731632" w14:textId="1A1C244E" w:rsidR="00164C21" w:rsidRPr="00E22A79" w:rsidRDefault="00164C21" w:rsidP="00164C21">
      <w:pPr>
        <w:pStyle w:val="ListParagraph"/>
        <w:numPr>
          <w:ilvl w:val="0"/>
          <w:numId w:val="17"/>
        </w:numPr>
        <w:ind w:left="426" w:hanging="426"/>
        <w:rPr>
          <w:sz w:val="18"/>
          <w:szCs w:val="18"/>
          <w:lang w:val="nl-BE"/>
        </w:rPr>
      </w:pPr>
      <w:r w:rsidRPr="00E22A79">
        <w:rPr>
          <w:rFonts w:ascii="Arial" w:hAnsi="Arial"/>
          <w:sz w:val="18"/>
          <w:szCs w:val="18"/>
          <w:lang w:val="nl-BE"/>
        </w:rPr>
        <w:t xml:space="preserve">Lever het formulier in bij de </w:t>
      </w:r>
      <w:r w:rsidR="00C56CD8" w:rsidRPr="00E22A79">
        <w:rPr>
          <w:rFonts w:ascii="Arial" w:hAnsi="Arial"/>
          <w:sz w:val="18"/>
          <w:szCs w:val="18"/>
          <w:lang w:val="nl-BE"/>
        </w:rPr>
        <w:t xml:space="preserve">interne </w:t>
      </w:r>
      <w:r w:rsidRPr="00E22A79">
        <w:rPr>
          <w:rFonts w:ascii="Arial" w:hAnsi="Arial"/>
          <w:sz w:val="18"/>
          <w:szCs w:val="18"/>
          <w:lang w:val="nl-BE"/>
        </w:rPr>
        <w:t>preventieadviseur.</w:t>
      </w:r>
    </w:p>
    <w:p w14:paraId="38277B9E" w14:textId="77777777" w:rsidR="00164C21" w:rsidRPr="00E22A79" w:rsidRDefault="00164C21" w:rsidP="00164C21">
      <w:pPr>
        <w:rPr>
          <w:sz w:val="18"/>
        </w:rPr>
      </w:pPr>
    </w:p>
    <w:p w14:paraId="1D4D6B74" w14:textId="07FCA5E2" w:rsidR="00E85A5E" w:rsidRPr="00E22A79" w:rsidRDefault="00E85A5E" w:rsidP="00E85A5E">
      <w:pPr>
        <w:rPr>
          <w:b/>
          <w:i/>
          <w:color w:val="FF0000"/>
          <w:sz w:val="18"/>
        </w:rPr>
      </w:pPr>
      <w:r w:rsidRPr="00E22A79">
        <w:rPr>
          <w:b/>
          <w:i/>
          <w:color w:val="FF0000"/>
          <w:sz w:val="18"/>
        </w:rPr>
        <w:t>Neem onmiddellijke maatregelen zodat het incident geen 2</w:t>
      </w:r>
      <w:r w:rsidRPr="00E22A79">
        <w:rPr>
          <w:b/>
          <w:i/>
          <w:color w:val="FF0000"/>
          <w:sz w:val="18"/>
          <w:vertAlign w:val="superscript"/>
        </w:rPr>
        <w:t>de</w:t>
      </w:r>
      <w:r w:rsidRPr="00E22A79">
        <w:rPr>
          <w:b/>
          <w:i/>
          <w:color w:val="FF0000"/>
          <w:sz w:val="18"/>
        </w:rPr>
        <w:t xml:space="preserve"> keer kan </w:t>
      </w:r>
      <w:r w:rsidR="00D46724" w:rsidRPr="00E22A79">
        <w:rPr>
          <w:b/>
          <w:i/>
          <w:color w:val="FF0000"/>
          <w:sz w:val="18"/>
        </w:rPr>
        <w:t>gebeuren</w:t>
      </w:r>
      <w:r w:rsidRPr="00E22A79">
        <w:rPr>
          <w:b/>
          <w:i/>
          <w:color w:val="FF0000"/>
          <w:sz w:val="18"/>
        </w:rPr>
        <w:t>.</w:t>
      </w:r>
    </w:p>
    <w:p w14:paraId="135217B7" w14:textId="77777777" w:rsidR="00E85A5E" w:rsidRDefault="00E85A5E" w:rsidP="00164C21">
      <w:pPr>
        <w:rPr>
          <w:szCs w:val="22"/>
        </w:rPr>
      </w:pPr>
    </w:p>
    <w:p w14:paraId="5DBE3530" w14:textId="77777777" w:rsidR="00164C21" w:rsidRDefault="00164C21" w:rsidP="00164C21">
      <w:pPr>
        <w:rPr>
          <w:b/>
          <w:sz w:val="18"/>
        </w:rPr>
      </w:pPr>
      <w:r w:rsidRPr="00E22A79">
        <w:rPr>
          <w:b/>
          <w:sz w:val="18"/>
        </w:rPr>
        <w:t>Deel 2: Onderzoeksrapport</w:t>
      </w:r>
    </w:p>
    <w:p w14:paraId="16FE2B99" w14:textId="77777777" w:rsidR="00E22A79" w:rsidRPr="00E22A79" w:rsidRDefault="00E22A79" w:rsidP="00164C21">
      <w:pPr>
        <w:rPr>
          <w:b/>
          <w:sz w:val="18"/>
        </w:rPr>
      </w:pPr>
    </w:p>
    <w:p w14:paraId="5AE11AE0" w14:textId="77777777" w:rsidR="00164C21" w:rsidRPr="00E22A79" w:rsidRDefault="00164C21" w:rsidP="00164C21">
      <w:pPr>
        <w:pStyle w:val="ListParagraph"/>
        <w:numPr>
          <w:ilvl w:val="0"/>
          <w:numId w:val="17"/>
        </w:numPr>
        <w:ind w:left="426" w:hanging="426"/>
        <w:rPr>
          <w:rFonts w:ascii="Arial" w:hAnsi="Arial"/>
          <w:sz w:val="18"/>
          <w:szCs w:val="18"/>
          <w:lang w:val="nl-BE"/>
        </w:rPr>
      </w:pPr>
      <w:r w:rsidRPr="00E22A79">
        <w:rPr>
          <w:rFonts w:ascii="Arial" w:hAnsi="Arial"/>
          <w:sz w:val="18"/>
          <w:szCs w:val="18"/>
          <w:lang w:val="nl-BE"/>
        </w:rPr>
        <w:t>Geef een zo volledig en accuraat mogelijke beschrijving van de omstandigheden en bijzonderheden (wat is anders dan anders), noteer namen van getuigen, geef een situatieschets en/of maak foto’s die bijgevoegd kunnen worden aan het meldingsformulier.</w:t>
      </w:r>
    </w:p>
    <w:p w14:paraId="7EE1614C" w14:textId="77777777" w:rsidR="00164C21" w:rsidRPr="00E22A79" w:rsidRDefault="00164C21" w:rsidP="00164C21">
      <w:pPr>
        <w:pStyle w:val="ListParagraph"/>
        <w:numPr>
          <w:ilvl w:val="0"/>
          <w:numId w:val="17"/>
        </w:numPr>
        <w:ind w:left="426" w:hanging="426"/>
        <w:rPr>
          <w:rFonts w:ascii="Arial" w:hAnsi="Arial"/>
          <w:sz w:val="18"/>
          <w:szCs w:val="18"/>
          <w:lang w:val="nl-BE"/>
        </w:rPr>
      </w:pPr>
      <w:r w:rsidRPr="00E22A79">
        <w:rPr>
          <w:rFonts w:ascii="Arial" w:hAnsi="Arial"/>
          <w:sz w:val="18"/>
          <w:szCs w:val="18"/>
          <w:lang w:val="nl-BE"/>
        </w:rPr>
        <w:t>Wordt zo vlug als mogelijk ingevuld door de verantwoordelijke, in samenwerking met de interne (of externe) preventieadviseur.</w:t>
      </w:r>
    </w:p>
    <w:p w14:paraId="275E8FF4" w14:textId="77777777" w:rsidR="00164C21" w:rsidRPr="00E22A79" w:rsidRDefault="00164C21" w:rsidP="00164C21">
      <w:pPr>
        <w:pStyle w:val="ListParagraph"/>
        <w:numPr>
          <w:ilvl w:val="0"/>
          <w:numId w:val="17"/>
        </w:numPr>
        <w:ind w:left="426" w:hanging="426"/>
        <w:rPr>
          <w:rFonts w:ascii="Arial" w:hAnsi="Arial"/>
          <w:sz w:val="18"/>
          <w:szCs w:val="18"/>
          <w:lang w:val="nl-BE"/>
        </w:rPr>
      </w:pPr>
      <w:r w:rsidRPr="00E22A79">
        <w:rPr>
          <w:rFonts w:ascii="Arial" w:hAnsi="Arial"/>
          <w:sz w:val="18"/>
          <w:szCs w:val="18"/>
          <w:lang w:val="nl-BE"/>
        </w:rPr>
        <w:t>Onderzoek op een systematische wijze wat de oorzaken zijn en welke preventieve of corrigerende maatregelen voorgesteld kunnen worden.</w:t>
      </w:r>
    </w:p>
    <w:p w14:paraId="7CB76A6A" w14:textId="58E9584E" w:rsidR="00E85A5E" w:rsidRPr="00E22A79" w:rsidRDefault="00E85A5E" w:rsidP="00164C21">
      <w:pPr>
        <w:pStyle w:val="ListParagraph"/>
        <w:numPr>
          <w:ilvl w:val="0"/>
          <w:numId w:val="17"/>
        </w:numPr>
        <w:ind w:left="426" w:hanging="426"/>
        <w:rPr>
          <w:rFonts w:ascii="Arial" w:hAnsi="Arial"/>
          <w:sz w:val="18"/>
          <w:szCs w:val="18"/>
          <w:lang w:val="nl-BE"/>
        </w:rPr>
      </w:pPr>
      <w:r w:rsidRPr="00E22A79">
        <w:rPr>
          <w:rFonts w:ascii="Arial" w:hAnsi="Arial"/>
          <w:sz w:val="18"/>
          <w:szCs w:val="18"/>
          <w:lang w:val="nl-BE"/>
        </w:rPr>
        <w:t>Noteer eveneens de maatregelen die genomen zijn onmiddellijk na het ongeval ter voorkoming van een nieuw ongeval.</w:t>
      </w:r>
    </w:p>
    <w:p w14:paraId="71C55A7B" w14:textId="14883DEB" w:rsidR="00164C21" w:rsidRPr="00E22A79" w:rsidRDefault="00164C21" w:rsidP="00164C21">
      <w:pPr>
        <w:pStyle w:val="ListParagraph"/>
        <w:numPr>
          <w:ilvl w:val="0"/>
          <w:numId w:val="17"/>
        </w:numPr>
        <w:ind w:left="426" w:hanging="426"/>
        <w:rPr>
          <w:rFonts w:ascii="Arial" w:hAnsi="Arial"/>
          <w:sz w:val="18"/>
          <w:szCs w:val="18"/>
          <w:lang w:val="nl-BE"/>
        </w:rPr>
      </w:pPr>
      <w:r w:rsidRPr="00E22A79">
        <w:rPr>
          <w:rFonts w:ascii="Arial" w:hAnsi="Arial"/>
          <w:sz w:val="18"/>
          <w:szCs w:val="18"/>
          <w:lang w:val="nl-BE"/>
        </w:rPr>
        <w:t>Bekijk of de betrokken risicoanalyse, globaal preventieplan en/of jaaractieplan moet</w:t>
      </w:r>
      <w:r w:rsidR="00C56CD8" w:rsidRPr="00E22A79">
        <w:rPr>
          <w:rFonts w:ascii="Arial" w:hAnsi="Arial"/>
          <w:sz w:val="18"/>
          <w:szCs w:val="18"/>
          <w:lang w:val="nl-BE"/>
        </w:rPr>
        <w:t>en</w:t>
      </w:r>
      <w:r w:rsidRPr="00E22A79">
        <w:rPr>
          <w:rFonts w:ascii="Arial" w:hAnsi="Arial"/>
          <w:sz w:val="18"/>
          <w:szCs w:val="18"/>
          <w:lang w:val="nl-BE"/>
        </w:rPr>
        <w:t xml:space="preserve"> aangepast worden.</w:t>
      </w:r>
    </w:p>
    <w:p w14:paraId="3B2D0E87" w14:textId="682C1E15" w:rsidR="00164C21" w:rsidRPr="00E22A79" w:rsidRDefault="00164C21" w:rsidP="00164C21">
      <w:pPr>
        <w:pStyle w:val="ListParagraph"/>
        <w:numPr>
          <w:ilvl w:val="0"/>
          <w:numId w:val="17"/>
        </w:numPr>
        <w:ind w:left="426" w:hanging="426"/>
        <w:rPr>
          <w:rFonts w:ascii="Arial" w:hAnsi="Arial"/>
          <w:sz w:val="18"/>
          <w:szCs w:val="18"/>
          <w:lang w:val="nl-BE"/>
        </w:rPr>
      </w:pPr>
      <w:r w:rsidRPr="00E22A79">
        <w:rPr>
          <w:rFonts w:ascii="Arial" w:hAnsi="Arial"/>
          <w:sz w:val="18"/>
          <w:szCs w:val="18"/>
          <w:lang w:val="nl-BE"/>
        </w:rPr>
        <w:t xml:space="preserve">Laat het document door de betrokken personen </w:t>
      </w:r>
      <w:r w:rsidR="00C56CD8" w:rsidRPr="00E22A79">
        <w:rPr>
          <w:rFonts w:ascii="Arial" w:hAnsi="Arial"/>
          <w:sz w:val="18"/>
          <w:szCs w:val="18"/>
          <w:lang w:val="nl-BE"/>
        </w:rPr>
        <w:t xml:space="preserve">bij het onderzoek ondertekenen; nl. de interne preventieadviseur en </w:t>
      </w:r>
      <w:r w:rsidR="00A31050" w:rsidRPr="00E22A79">
        <w:rPr>
          <w:rFonts w:ascii="Arial" w:hAnsi="Arial"/>
          <w:sz w:val="18"/>
          <w:szCs w:val="18"/>
          <w:lang w:val="nl-BE"/>
        </w:rPr>
        <w:t xml:space="preserve">de </w:t>
      </w:r>
      <w:r w:rsidR="00C56CD8" w:rsidRPr="00E22A79">
        <w:rPr>
          <w:rFonts w:ascii="Arial" w:hAnsi="Arial"/>
          <w:sz w:val="18"/>
          <w:szCs w:val="18"/>
          <w:lang w:val="nl-BE"/>
        </w:rPr>
        <w:t>verantwoordelijke.</w:t>
      </w:r>
    </w:p>
    <w:p w14:paraId="03F0E0CD" w14:textId="77777777" w:rsidR="00DE176D" w:rsidRPr="00DE176D" w:rsidRDefault="00DE176D" w:rsidP="00DE176D">
      <w:pPr>
        <w:rPr>
          <w:szCs w:val="22"/>
        </w:rPr>
      </w:pPr>
    </w:p>
    <w:p w14:paraId="7F450A90" w14:textId="75840902" w:rsidR="00DE176D" w:rsidRPr="00E22A79" w:rsidRDefault="00DE176D" w:rsidP="00DE176D">
      <w:pPr>
        <w:pStyle w:val="Heading2"/>
        <w:rPr>
          <w:color w:val="006600"/>
          <w:sz w:val="22"/>
        </w:rPr>
      </w:pPr>
      <w:r w:rsidRPr="00E22A79">
        <w:rPr>
          <w:color w:val="006600"/>
          <w:sz w:val="22"/>
        </w:rPr>
        <w:t>Praktische tips</w:t>
      </w:r>
    </w:p>
    <w:p w14:paraId="53BF6ED2" w14:textId="77777777" w:rsidR="001C63B5" w:rsidRDefault="001C63B5" w:rsidP="001C63B5">
      <w:pPr>
        <w:pStyle w:val="ListParagraph"/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  <w:lang w:val="nl-BE"/>
        </w:rPr>
      </w:pPr>
    </w:p>
    <w:p w14:paraId="6C4A5A70" w14:textId="4E6B99A2" w:rsidR="00164C21" w:rsidRPr="00E22A79" w:rsidRDefault="00164C21" w:rsidP="00164C21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  <w:sz w:val="18"/>
          <w:szCs w:val="18"/>
          <w:lang w:val="nl-BE"/>
        </w:rPr>
      </w:pPr>
      <w:r w:rsidRPr="00E22A79">
        <w:rPr>
          <w:rFonts w:ascii="Arial" w:hAnsi="Arial"/>
          <w:sz w:val="18"/>
          <w:szCs w:val="18"/>
          <w:lang w:val="nl-BE"/>
        </w:rPr>
        <w:t xml:space="preserve">Stel deel I ter beschikking van </w:t>
      </w:r>
      <w:r w:rsidR="00E85A5E" w:rsidRPr="00E22A79">
        <w:rPr>
          <w:rFonts w:ascii="Arial" w:hAnsi="Arial"/>
          <w:sz w:val="18"/>
          <w:szCs w:val="18"/>
          <w:lang w:val="nl-BE"/>
        </w:rPr>
        <w:t>de verantwoordelijken of hulpverleners</w:t>
      </w:r>
      <w:r w:rsidRPr="00E22A79">
        <w:rPr>
          <w:rFonts w:ascii="Arial" w:hAnsi="Arial"/>
          <w:sz w:val="18"/>
          <w:szCs w:val="18"/>
          <w:lang w:val="nl-BE"/>
        </w:rPr>
        <w:t xml:space="preserve"> zodat dit</w:t>
      </w:r>
      <w:r w:rsidR="00E85A5E" w:rsidRPr="00E22A79">
        <w:rPr>
          <w:rFonts w:ascii="Arial" w:hAnsi="Arial"/>
          <w:sz w:val="18"/>
          <w:szCs w:val="18"/>
          <w:lang w:val="nl-BE"/>
        </w:rPr>
        <w:t xml:space="preserve"> zo vlug mogeli</w:t>
      </w:r>
      <w:r w:rsidR="006E573E">
        <w:rPr>
          <w:rFonts w:ascii="Arial" w:hAnsi="Arial"/>
          <w:sz w:val="18"/>
          <w:szCs w:val="18"/>
          <w:lang w:val="nl-BE"/>
        </w:rPr>
        <w:t>j</w:t>
      </w:r>
      <w:bookmarkStart w:id="0" w:name="_GoBack"/>
      <w:bookmarkEnd w:id="0"/>
      <w:r w:rsidR="00E85A5E" w:rsidRPr="00E22A79">
        <w:rPr>
          <w:rFonts w:ascii="Arial" w:hAnsi="Arial"/>
          <w:sz w:val="18"/>
          <w:szCs w:val="18"/>
          <w:lang w:val="nl-BE"/>
        </w:rPr>
        <w:t>k</w:t>
      </w:r>
      <w:r w:rsidR="00E22A79">
        <w:rPr>
          <w:rFonts w:ascii="Arial" w:hAnsi="Arial"/>
          <w:sz w:val="18"/>
          <w:szCs w:val="18"/>
          <w:lang w:val="nl-BE"/>
        </w:rPr>
        <w:t xml:space="preserve"> ingevuld kan worden. </w:t>
      </w:r>
      <w:r w:rsidRPr="00E22A79">
        <w:rPr>
          <w:rFonts w:ascii="Arial" w:hAnsi="Arial"/>
          <w:sz w:val="18"/>
          <w:szCs w:val="18"/>
          <w:lang w:val="nl-BE"/>
        </w:rPr>
        <w:t xml:space="preserve">Deel II wordt in een latere fase ingevuld door </w:t>
      </w:r>
      <w:r w:rsidR="00E85A5E" w:rsidRPr="00E22A79">
        <w:rPr>
          <w:rFonts w:ascii="Arial" w:hAnsi="Arial"/>
          <w:sz w:val="18"/>
          <w:szCs w:val="18"/>
          <w:lang w:val="nl-BE"/>
        </w:rPr>
        <w:t xml:space="preserve">de verantwoordelijke i.s.m. de </w:t>
      </w:r>
      <w:r w:rsidRPr="00E22A79">
        <w:rPr>
          <w:rFonts w:ascii="Arial" w:hAnsi="Arial"/>
          <w:sz w:val="18"/>
          <w:szCs w:val="18"/>
          <w:lang w:val="nl-BE"/>
        </w:rPr>
        <w:t xml:space="preserve">interne </w:t>
      </w:r>
      <w:proofErr w:type="gramStart"/>
      <w:r w:rsidRPr="00E22A79">
        <w:rPr>
          <w:rFonts w:ascii="Arial" w:hAnsi="Arial"/>
          <w:sz w:val="18"/>
          <w:szCs w:val="18"/>
          <w:lang w:val="nl-BE"/>
        </w:rPr>
        <w:t xml:space="preserve">preventieadviseur.  </w:t>
      </w:r>
      <w:proofErr w:type="gramEnd"/>
      <w:r w:rsidRPr="00E22A79">
        <w:rPr>
          <w:rFonts w:ascii="Arial" w:hAnsi="Arial"/>
          <w:sz w:val="18"/>
          <w:szCs w:val="18"/>
          <w:lang w:val="nl-BE"/>
        </w:rPr>
        <w:t xml:space="preserve">Klasseer beide delen samen om het als één geheel te </w:t>
      </w:r>
      <w:r w:rsidR="00A31050" w:rsidRPr="00E22A79">
        <w:rPr>
          <w:rFonts w:ascii="Arial" w:hAnsi="Arial"/>
          <w:sz w:val="18"/>
          <w:szCs w:val="18"/>
          <w:lang w:val="nl-BE"/>
        </w:rPr>
        <w:t>bewaren</w:t>
      </w:r>
      <w:r w:rsidRPr="00E22A79">
        <w:rPr>
          <w:rFonts w:ascii="Arial" w:hAnsi="Arial"/>
          <w:sz w:val="18"/>
          <w:szCs w:val="18"/>
          <w:lang w:val="nl-BE"/>
        </w:rPr>
        <w:t>.</w:t>
      </w:r>
    </w:p>
    <w:p w14:paraId="7B7C763E" w14:textId="445118A8" w:rsidR="00164C21" w:rsidRPr="00E22A79" w:rsidRDefault="00164C21" w:rsidP="00164C21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  <w:sz w:val="18"/>
          <w:szCs w:val="18"/>
          <w:lang w:val="nl-BE"/>
        </w:rPr>
      </w:pPr>
      <w:r w:rsidRPr="00E22A79">
        <w:rPr>
          <w:rFonts w:ascii="Arial" w:hAnsi="Arial"/>
          <w:sz w:val="18"/>
          <w:szCs w:val="18"/>
          <w:lang w:val="nl-BE"/>
        </w:rPr>
        <w:t xml:space="preserve">Informeer </w:t>
      </w:r>
      <w:proofErr w:type="gramStart"/>
      <w:r w:rsidRPr="00E22A79">
        <w:rPr>
          <w:rFonts w:ascii="Arial" w:hAnsi="Arial"/>
          <w:sz w:val="18"/>
          <w:szCs w:val="18"/>
          <w:lang w:val="nl-BE"/>
        </w:rPr>
        <w:t>de</w:t>
      </w:r>
      <w:proofErr w:type="gramEnd"/>
      <w:r w:rsidRPr="00E22A79">
        <w:rPr>
          <w:rFonts w:ascii="Arial" w:hAnsi="Arial"/>
          <w:sz w:val="18"/>
          <w:szCs w:val="18"/>
          <w:lang w:val="nl-BE"/>
        </w:rPr>
        <w:t xml:space="preserve"> </w:t>
      </w:r>
      <w:r w:rsidR="00041CD0" w:rsidRPr="00E22A79">
        <w:rPr>
          <w:rFonts w:ascii="Arial" w:hAnsi="Arial"/>
          <w:sz w:val="18"/>
          <w:szCs w:val="18"/>
          <w:lang w:val="nl-BE"/>
        </w:rPr>
        <w:t>leidinggevenden</w:t>
      </w:r>
      <w:r w:rsidRPr="00E22A79">
        <w:rPr>
          <w:rFonts w:ascii="Arial" w:hAnsi="Arial"/>
          <w:sz w:val="18"/>
          <w:szCs w:val="18"/>
          <w:lang w:val="nl-BE"/>
        </w:rPr>
        <w:t xml:space="preserve"> over het (invullen van) document; de werkwijze en het doel.</w:t>
      </w:r>
    </w:p>
    <w:p w14:paraId="205C989E" w14:textId="3ECE4ABD" w:rsidR="00164C21" w:rsidRPr="00E22A79" w:rsidRDefault="00164C21" w:rsidP="00164C21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  <w:lang w:val="nl-BE"/>
        </w:rPr>
      </w:pPr>
      <w:r w:rsidRPr="00E22A79">
        <w:rPr>
          <w:rFonts w:ascii="Tahoma" w:hAnsi="Tahoma" w:cs="Tahoma"/>
          <w:sz w:val="18"/>
          <w:szCs w:val="18"/>
          <w:lang w:val="nl-BE"/>
        </w:rPr>
        <w:lastRenderedPageBreak/>
        <w:t>Blijf aan de medewerkers duidelijk maken dat het (óók voor hun eigen veiligheid) belangrijk is om</w:t>
      </w:r>
      <w:r w:rsidR="00E85A5E" w:rsidRPr="00E22A79">
        <w:rPr>
          <w:rFonts w:ascii="Tahoma" w:hAnsi="Tahoma" w:cs="Tahoma"/>
          <w:sz w:val="18"/>
          <w:szCs w:val="18"/>
          <w:lang w:val="nl-BE"/>
        </w:rPr>
        <w:t xml:space="preserve"> </w:t>
      </w:r>
      <w:r w:rsidRPr="00E22A79">
        <w:rPr>
          <w:rFonts w:ascii="Tahoma" w:hAnsi="Tahoma" w:cs="Tahoma"/>
          <w:sz w:val="18"/>
          <w:szCs w:val="18"/>
          <w:lang w:val="nl-BE"/>
        </w:rPr>
        <w:t xml:space="preserve">ongevallen en incidenten te melden. </w:t>
      </w:r>
    </w:p>
    <w:p w14:paraId="0B87CFEE" w14:textId="74A8C9A8" w:rsidR="00164C21" w:rsidRPr="00E22A79" w:rsidRDefault="00164C21" w:rsidP="00164C21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  <w:sz w:val="18"/>
          <w:szCs w:val="18"/>
          <w:lang w:val="nl-BE"/>
        </w:rPr>
      </w:pPr>
      <w:r w:rsidRPr="00E22A79">
        <w:rPr>
          <w:rFonts w:ascii="Arial" w:hAnsi="Arial"/>
          <w:sz w:val="18"/>
          <w:szCs w:val="18"/>
          <w:lang w:val="nl-BE"/>
        </w:rPr>
        <w:t xml:space="preserve">Bespreek de </w:t>
      </w:r>
      <w:r w:rsidR="00041CD0" w:rsidRPr="00E22A79">
        <w:rPr>
          <w:rFonts w:ascii="Arial" w:hAnsi="Arial"/>
          <w:sz w:val="18"/>
          <w:szCs w:val="18"/>
          <w:lang w:val="nl-BE"/>
        </w:rPr>
        <w:t>ongevallensteekkaarten</w:t>
      </w:r>
      <w:r w:rsidRPr="00E22A79">
        <w:rPr>
          <w:rFonts w:ascii="Arial" w:hAnsi="Arial"/>
          <w:sz w:val="18"/>
          <w:szCs w:val="18"/>
          <w:lang w:val="nl-BE"/>
        </w:rPr>
        <w:t xml:space="preserve"> met directie en/of hiërarc</w:t>
      </w:r>
      <w:r w:rsidR="00041CD0" w:rsidRPr="00E22A79">
        <w:rPr>
          <w:rFonts w:ascii="Arial" w:hAnsi="Arial"/>
          <w:sz w:val="18"/>
          <w:szCs w:val="18"/>
          <w:lang w:val="nl-BE"/>
        </w:rPr>
        <w:t xml:space="preserve">hische lijn (directiemeetings) </w:t>
      </w:r>
      <w:r w:rsidRPr="00E22A79">
        <w:rPr>
          <w:rFonts w:ascii="Arial" w:hAnsi="Arial"/>
          <w:sz w:val="18"/>
          <w:szCs w:val="18"/>
          <w:lang w:val="nl-BE"/>
        </w:rPr>
        <w:t xml:space="preserve">en in </w:t>
      </w:r>
      <w:r w:rsidR="00A31050" w:rsidRPr="00E22A79">
        <w:rPr>
          <w:rFonts w:ascii="Arial" w:hAnsi="Arial"/>
          <w:sz w:val="18"/>
          <w:szCs w:val="18"/>
          <w:lang w:val="nl-BE"/>
        </w:rPr>
        <w:t>comité PBW</w:t>
      </w:r>
      <w:r w:rsidR="00041CD0" w:rsidRPr="00E22A79">
        <w:rPr>
          <w:rFonts w:ascii="Arial" w:hAnsi="Arial"/>
          <w:sz w:val="18"/>
          <w:szCs w:val="18"/>
          <w:lang w:val="nl-BE"/>
        </w:rPr>
        <w:t xml:space="preserve"> </w:t>
      </w:r>
      <w:r w:rsidR="00C56CD8" w:rsidRPr="00E22A79">
        <w:rPr>
          <w:rFonts w:ascii="Arial" w:hAnsi="Arial"/>
          <w:sz w:val="18"/>
          <w:szCs w:val="18"/>
          <w:lang w:val="nl-BE"/>
        </w:rPr>
        <w:t>(indien van toepassing</w:t>
      </w:r>
      <w:r w:rsidR="00041CD0" w:rsidRPr="00E22A79">
        <w:rPr>
          <w:rFonts w:ascii="Arial" w:hAnsi="Arial"/>
          <w:sz w:val="18"/>
          <w:szCs w:val="18"/>
          <w:lang w:val="nl-BE"/>
        </w:rPr>
        <w:t>)</w:t>
      </w:r>
      <w:r w:rsidRPr="00E22A79">
        <w:rPr>
          <w:rFonts w:ascii="Arial" w:hAnsi="Arial"/>
          <w:sz w:val="18"/>
          <w:szCs w:val="18"/>
          <w:lang w:val="nl-BE"/>
        </w:rPr>
        <w:t>.</w:t>
      </w:r>
    </w:p>
    <w:p w14:paraId="74408758" w14:textId="64FEA7B9" w:rsidR="00164C21" w:rsidRPr="00E22A79" w:rsidRDefault="00164C21" w:rsidP="00164C21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  <w:sz w:val="18"/>
          <w:szCs w:val="18"/>
          <w:lang w:val="nl-BE"/>
        </w:rPr>
      </w:pPr>
      <w:r w:rsidRPr="00E22A79">
        <w:rPr>
          <w:rFonts w:ascii="Arial" w:hAnsi="Arial"/>
          <w:sz w:val="18"/>
          <w:szCs w:val="18"/>
          <w:lang w:val="nl-BE"/>
        </w:rPr>
        <w:t xml:space="preserve">Bespreek de </w:t>
      </w:r>
      <w:r w:rsidR="00041CD0" w:rsidRPr="00E22A79">
        <w:rPr>
          <w:rFonts w:ascii="Arial" w:hAnsi="Arial"/>
          <w:sz w:val="18"/>
          <w:szCs w:val="18"/>
          <w:lang w:val="nl-BE"/>
        </w:rPr>
        <w:t>ongevallen (incl. de genomen/te nemen maatregelen)</w:t>
      </w:r>
      <w:r w:rsidRPr="00E22A79">
        <w:rPr>
          <w:rFonts w:ascii="Arial" w:hAnsi="Arial"/>
          <w:sz w:val="18"/>
          <w:szCs w:val="18"/>
          <w:lang w:val="nl-BE"/>
        </w:rPr>
        <w:t xml:space="preserve"> met werknemers in </w:t>
      </w:r>
      <w:proofErr w:type="spellStart"/>
      <w:r w:rsidRPr="00E22A79">
        <w:rPr>
          <w:rFonts w:ascii="Arial" w:hAnsi="Arial"/>
          <w:sz w:val="18"/>
          <w:szCs w:val="18"/>
          <w:lang w:val="nl-BE"/>
        </w:rPr>
        <w:t>toolboxmeetings</w:t>
      </w:r>
      <w:proofErr w:type="spellEnd"/>
      <w:r w:rsidRPr="00E22A79">
        <w:rPr>
          <w:rFonts w:ascii="Arial" w:hAnsi="Arial"/>
          <w:sz w:val="18"/>
          <w:szCs w:val="18"/>
          <w:lang w:val="nl-BE"/>
        </w:rPr>
        <w:t xml:space="preserve"> (overlegmomenten).</w:t>
      </w:r>
    </w:p>
    <w:p w14:paraId="0A4D22A7" w14:textId="78182098" w:rsidR="00A31050" w:rsidRPr="00E22A79" w:rsidRDefault="00A31050" w:rsidP="00164C21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  <w:sz w:val="18"/>
          <w:szCs w:val="18"/>
          <w:lang w:val="nl-BE"/>
        </w:rPr>
      </w:pPr>
      <w:r w:rsidRPr="00E22A79">
        <w:rPr>
          <w:rFonts w:ascii="Arial" w:hAnsi="Arial"/>
          <w:sz w:val="18"/>
          <w:szCs w:val="18"/>
          <w:lang w:val="nl-BE"/>
        </w:rPr>
        <w:t>Vermelden van het opmaken van de ongevallensteekkaart in het (3-) maandelijks verslag.</w:t>
      </w:r>
    </w:p>
    <w:p w14:paraId="6A952969" w14:textId="791D9B63" w:rsidR="00164C21" w:rsidRPr="00E22A79" w:rsidRDefault="00164C21" w:rsidP="00164C21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  <w:sz w:val="18"/>
          <w:szCs w:val="18"/>
          <w:lang w:val="nl-BE"/>
        </w:rPr>
      </w:pPr>
      <w:r w:rsidRPr="00E22A79">
        <w:rPr>
          <w:rFonts w:ascii="Arial" w:hAnsi="Arial"/>
          <w:sz w:val="18"/>
          <w:szCs w:val="18"/>
          <w:lang w:val="nl-BE"/>
        </w:rPr>
        <w:t>Zorg dat er een actieplan gekoppeld is aan de vooropgestelde maatregelen (d.</w:t>
      </w:r>
      <w:r w:rsidR="00C56CD8" w:rsidRPr="00E22A79">
        <w:rPr>
          <w:rFonts w:ascii="Arial" w:hAnsi="Arial"/>
          <w:sz w:val="18"/>
          <w:szCs w:val="18"/>
          <w:lang w:val="nl-BE"/>
        </w:rPr>
        <w:t xml:space="preserve">w.z. concrete datum uitvoering, aanduiding verantwoordelijken, </w:t>
      </w:r>
      <w:r w:rsidRPr="00E22A79">
        <w:rPr>
          <w:rFonts w:ascii="Arial" w:hAnsi="Arial"/>
          <w:sz w:val="18"/>
          <w:szCs w:val="18"/>
          <w:lang w:val="nl-BE"/>
        </w:rPr>
        <w:t>opnemen in betrokken risicoanalyse, of GPP of JAP zodat het geborgd wordt).</w:t>
      </w:r>
    </w:p>
    <w:p w14:paraId="77629774" w14:textId="1B28F831" w:rsidR="00164C21" w:rsidRPr="00E22A79" w:rsidRDefault="00164C21" w:rsidP="00164C21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  <w:sz w:val="18"/>
          <w:szCs w:val="18"/>
          <w:lang w:val="nl-BE"/>
        </w:rPr>
      </w:pPr>
      <w:r w:rsidRPr="00E22A79">
        <w:rPr>
          <w:rFonts w:ascii="Arial" w:hAnsi="Arial"/>
          <w:sz w:val="18"/>
          <w:szCs w:val="18"/>
          <w:lang w:val="nl-BE"/>
        </w:rPr>
        <w:t>Klasseer de formulieren (digitaal/pap</w:t>
      </w:r>
      <w:r w:rsidR="00C56CD8" w:rsidRPr="00E22A79">
        <w:rPr>
          <w:rFonts w:ascii="Arial" w:hAnsi="Arial"/>
          <w:sz w:val="18"/>
          <w:szCs w:val="18"/>
          <w:lang w:val="nl-BE"/>
        </w:rPr>
        <w:t>i</w:t>
      </w:r>
      <w:r w:rsidRPr="00E22A79">
        <w:rPr>
          <w:rFonts w:ascii="Arial" w:hAnsi="Arial"/>
          <w:sz w:val="18"/>
          <w:szCs w:val="18"/>
          <w:lang w:val="nl-BE"/>
        </w:rPr>
        <w:t xml:space="preserve">er) en neem de noodzakelijke acties om herhaling van het </w:t>
      </w:r>
      <w:r w:rsidR="00E85A5E" w:rsidRPr="00E22A79">
        <w:rPr>
          <w:rFonts w:ascii="Arial" w:hAnsi="Arial"/>
          <w:sz w:val="18"/>
          <w:szCs w:val="18"/>
          <w:lang w:val="nl-BE"/>
        </w:rPr>
        <w:t>ongeval</w:t>
      </w:r>
      <w:r w:rsidRPr="00E22A79">
        <w:rPr>
          <w:rFonts w:ascii="Arial" w:hAnsi="Arial"/>
          <w:sz w:val="18"/>
          <w:szCs w:val="18"/>
          <w:lang w:val="nl-BE"/>
        </w:rPr>
        <w:t xml:space="preserve"> te voorkomen.</w:t>
      </w:r>
      <w:r w:rsidR="00E22A79">
        <w:rPr>
          <w:rFonts w:ascii="Arial" w:hAnsi="Arial"/>
          <w:sz w:val="18"/>
          <w:szCs w:val="18"/>
          <w:lang w:val="nl-BE"/>
        </w:rPr>
        <w:t xml:space="preserve"> </w:t>
      </w:r>
      <w:r w:rsidR="00C56CD8" w:rsidRPr="00E22A79">
        <w:rPr>
          <w:rFonts w:ascii="Arial" w:hAnsi="Arial"/>
          <w:sz w:val="18"/>
          <w:szCs w:val="18"/>
          <w:lang w:val="nl-BE"/>
        </w:rPr>
        <w:t>Respecteer de bewaartermijn van 10 jaar.</w:t>
      </w:r>
    </w:p>
    <w:p w14:paraId="66C7A95F" w14:textId="77777777" w:rsidR="00164C21" w:rsidRDefault="00164C21" w:rsidP="00DE176D"/>
    <w:p w14:paraId="3608618A" w14:textId="7876CD06" w:rsidR="00905D41" w:rsidRPr="00E22A79" w:rsidRDefault="00905D41" w:rsidP="00905D41">
      <w:pPr>
        <w:pStyle w:val="Heading2"/>
        <w:rPr>
          <w:color w:val="006600"/>
          <w:sz w:val="22"/>
        </w:rPr>
      </w:pPr>
      <w:r w:rsidRPr="00E22A79">
        <w:rPr>
          <w:color w:val="006600"/>
          <w:sz w:val="22"/>
        </w:rPr>
        <w:t>Regelgeving</w:t>
      </w:r>
    </w:p>
    <w:p w14:paraId="553E219D" w14:textId="77777777" w:rsidR="00905D41" w:rsidRPr="00E22A79" w:rsidRDefault="00905D41" w:rsidP="00E22A79">
      <w:pPr>
        <w:contextualSpacing/>
        <w:rPr>
          <w:rFonts w:eastAsia="Times New Roman" w:cs="Times New Roman"/>
          <w:sz w:val="18"/>
          <w:lang w:eastAsia="nl-NL"/>
        </w:rPr>
      </w:pPr>
      <w:r w:rsidRPr="00E22A79">
        <w:rPr>
          <w:rFonts w:eastAsia="Times New Roman" w:cs="Times New Roman"/>
          <w:sz w:val="18"/>
          <w:lang w:eastAsia="nl-NL"/>
        </w:rPr>
        <w:t>Codex, boek I, titel 6</w:t>
      </w:r>
    </w:p>
    <w:p w14:paraId="409EEC09" w14:textId="25D2C95B" w:rsidR="00905D41" w:rsidRPr="00E22A79" w:rsidRDefault="00905D41" w:rsidP="00E22A79">
      <w:pPr>
        <w:contextualSpacing/>
        <w:rPr>
          <w:rFonts w:eastAsia="Times New Roman" w:cs="Times New Roman"/>
          <w:sz w:val="18"/>
          <w:lang w:eastAsia="nl-NL"/>
        </w:rPr>
      </w:pPr>
      <w:r w:rsidRPr="00E22A79">
        <w:rPr>
          <w:rFonts w:eastAsia="Times New Roman" w:cs="Times New Roman"/>
          <w:sz w:val="18"/>
          <w:lang w:eastAsia="nl-NL"/>
        </w:rPr>
        <w:t xml:space="preserve">Codex, boek II, titel 1, art. II.1-6. </w:t>
      </w:r>
    </w:p>
    <w:p w14:paraId="779C1606" w14:textId="1A39E6ED" w:rsidR="00F114E2" w:rsidRPr="00E22A79" w:rsidRDefault="00C56CD8" w:rsidP="00582915">
      <w:pPr>
        <w:rPr>
          <w:sz w:val="18"/>
        </w:rPr>
      </w:pPr>
      <w:r w:rsidRPr="00E22A79">
        <w:rPr>
          <w:sz w:val="18"/>
        </w:rPr>
        <w:t>Codes, boek II, titel 1, bijlage II.1-4</w:t>
      </w:r>
    </w:p>
    <w:sectPr w:rsidR="00F114E2" w:rsidRPr="00E22A79" w:rsidSect="00E22A79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820" w:right="709" w:bottom="1418" w:left="1843" w:header="709" w:footer="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FA384" w14:textId="77777777" w:rsidR="007621E9" w:rsidRDefault="007621E9" w:rsidP="00582915">
      <w:r>
        <w:separator/>
      </w:r>
    </w:p>
    <w:p w14:paraId="0C60CDC8" w14:textId="77777777" w:rsidR="007621E9" w:rsidRDefault="007621E9" w:rsidP="00582915"/>
  </w:endnote>
  <w:endnote w:type="continuationSeparator" w:id="0">
    <w:p w14:paraId="71F2D555" w14:textId="77777777" w:rsidR="007621E9" w:rsidRDefault="007621E9" w:rsidP="00582915">
      <w:r>
        <w:continuationSeparator/>
      </w:r>
    </w:p>
    <w:p w14:paraId="0BEF01E9" w14:textId="77777777" w:rsidR="007621E9" w:rsidRDefault="007621E9" w:rsidP="005829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72392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C43D0D6" w14:textId="3326200C" w:rsidR="000F36DE" w:rsidRPr="00582915" w:rsidRDefault="00E22A79" w:rsidP="00582915">
        <w:pPr>
          <w:pStyle w:val="Footer"/>
          <w:rPr>
            <w:sz w:val="18"/>
          </w:rPr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2DC54338" wp14:editId="41F46762">
                  <wp:simplePos x="0" y="0"/>
                  <wp:positionH relativeFrom="column">
                    <wp:posOffset>-870055</wp:posOffset>
                  </wp:positionH>
                  <wp:positionV relativeFrom="paragraph">
                    <wp:posOffset>69774</wp:posOffset>
                  </wp:positionV>
                  <wp:extent cx="1528549" cy="245110"/>
                  <wp:effectExtent l="0" t="0" r="0" b="2540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528549" cy="2451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58A9E3" w14:textId="1FDC1F6C" w:rsidR="00E22A79" w:rsidRPr="00E22A79" w:rsidRDefault="00E22A79" w:rsidP="00E22A7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N</w:t>
                              </w:r>
                              <w:r w:rsidRPr="00E22A79">
                                <w:rPr>
                                  <w:sz w:val="14"/>
                                  <w:szCs w:val="14"/>
                                </w:rPr>
                                <w:t>STD_codex0106_INF_08 V01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-68.5pt;margin-top:5.5pt;width:120.35pt;height:19.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" fillcolor="white [3201]" stroked="f" strokeweight=".5pt">
                  <v:textbox>
                    <w:txbxContent>
                      <w:p w14:paraId="6958A9E3" w14:textId="1FDC1F6C" w:rsidR="00E22A79" w:rsidRPr="00E22A79" w:rsidRDefault="00E22A79" w:rsidP="00E22A7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N</w:t>
                        </w:r>
                        <w:r w:rsidRPr="00E22A79">
                          <w:rPr>
                            <w:sz w:val="14"/>
                            <w:szCs w:val="14"/>
                          </w:rPr>
                          <w:t>STD_codex0106_INF_08 V01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sz w:val="18"/>
            <w:lang w:eastAsia="nl-BE"/>
          </w:rPr>
          <w:drawing>
            <wp:anchor distT="0" distB="0" distL="114300" distR="114300" simplePos="0" relativeHeight="251685888" behindDoc="0" locked="0" layoutInCell="1" allowOverlap="1" wp14:anchorId="52D67FAF" wp14:editId="7DA7FAE3">
              <wp:simplePos x="0" y="0"/>
              <wp:positionH relativeFrom="column">
                <wp:posOffset>-822325</wp:posOffset>
              </wp:positionH>
              <wp:positionV relativeFrom="paragraph">
                <wp:posOffset>-1174115</wp:posOffset>
              </wp:positionV>
              <wp:extent cx="7151370" cy="1302385"/>
              <wp:effectExtent l="0" t="0" r="0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EDPB_NL_Portrait_Laurentid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51370" cy="13023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F36DE" w:rsidRPr="00582915">
          <w:rPr>
            <w:noProof/>
            <w:sz w:val="18"/>
            <w:lang w:eastAsia="nl-BE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4C43D0D9" wp14:editId="4C43D0DA">
                  <wp:simplePos x="0" y="0"/>
                  <wp:positionH relativeFrom="column">
                    <wp:posOffset>-520700</wp:posOffset>
                  </wp:positionH>
                  <wp:positionV relativeFrom="paragraph">
                    <wp:posOffset>3649345</wp:posOffset>
                  </wp:positionV>
                  <wp:extent cx="1295400" cy="241300"/>
                  <wp:effectExtent l="0" t="0" r="19050" b="25400"/>
                  <wp:wrapNone/>
                  <wp:docPr id="1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9540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3D0E9" w14:textId="77777777" w:rsidR="000F36DE" w:rsidRPr="00B95F8F" w:rsidRDefault="000F36DE" w:rsidP="00582915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 w:rsidRPr="00B95F8F">
                                <w:t>NINF .</w:t>
                              </w:r>
                              <w:proofErr w:type="gramEnd"/>
                              <w:r w:rsidRPr="00B95F8F">
                                <w:t>. .. .. V1 (NI)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margin-left:-41pt;margin-top:287.35pt;width:102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" strokecolor="white [3212]">
                  <v:textbox>
                    <w:txbxContent>
                      <w:p w14:paraId="4C43D0E9" w14:textId="77777777" w:rsidR="000F36DE" w:rsidRPr="00B95F8F" w:rsidRDefault="000F36DE" w:rsidP="00582915">
                        <w:pPr>
                          <w:rPr>
                            <w:lang w:val="en-US"/>
                          </w:rPr>
                        </w:pPr>
                        <w:proofErr w:type="gramStart"/>
                        <w:r w:rsidRPr="00B95F8F">
                          <w:t>NINF .</w:t>
                        </w:r>
                        <w:proofErr w:type="gramEnd"/>
                        <w:r w:rsidRPr="00B95F8F">
                          <w:t>. .. .. V1 (NI)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016D5C" w:rsidRPr="00582915">
          <w:rPr>
            <w:sz w:val="18"/>
          </w:rPr>
          <w:ptab w:relativeTo="margin" w:alignment="right" w:leader="none"/>
        </w:r>
        <w:sdt>
          <w:sdtPr>
            <w:rPr>
              <w:sz w:val="18"/>
            </w:rPr>
            <w:id w:val="-52495046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C71746" w:rsidRPr="00582915">
              <w:rPr>
                <w:sz w:val="18"/>
              </w:rPr>
              <w:fldChar w:fldCharType="begin"/>
            </w:r>
            <w:r w:rsidR="00C71746" w:rsidRPr="00582915">
              <w:rPr>
                <w:sz w:val="18"/>
              </w:rPr>
              <w:instrText xml:space="preserve"> PAGE  \* Arabic  \* MERGEFORMAT </w:instrText>
            </w:r>
            <w:r w:rsidR="00C71746" w:rsidRPr="00582915">
              <w:rPr>
                <w:sz w:val="18"/>
              </w:rPr>
              <w:fldChar w:fldCharType="separate"/>
            </w:r>
            <w:r w:rsidR="006E573E">
              <w:rPr>
                <w:noProof/>
                <w:sz w:val="18"/>
              </w:rPr>
              <w:t>2</w:t>
            </w:r>
            <w:r w:rsidR="00C71746" w:rsidRPr="00582915">
              <w:rPr>
                <w:sz w:val="18"/>
              </w:rPr>
              <w:fldChar w:fldCharType="end"/>
            </w:r>
            <w:r w:rsidR="00C71746" w:rsidRPr="00582915">
              <w:rPr>
                <w:sz w:val="18"/>
              </w:rPr>
              <w:t>/</w:t>
            </w:r>
            <w:r w:rsidR="00C71746" w:rsidRPr="00582915">
              <w:rPr>
                <w:sz w:val="18"/>
              </w:rPr>
              <w:fldChar w:fldCharType="begin"/>
            </w:r>
            <w:r w:rsidR="00C71746" w:rsidRPr="00582915">
              <w:rPr>
                <w:sz w:val="18"/>
              </w:rPr>
              <w:instrText xml:space="preserve"> NUMPAGES  \* Arabic  \* MERGEFORMAT </w:instrText>
            </w:r>
            <w:r w:rsidR="00C71746" w:rsidRPr="00582915">
              <w:rPr>
                <w:sz w:val="18"/>
              </w:rPr>
              <w:fldChar w:fldCharType="separate"/>
            </w:r>
            <w:r w:rsidR="006E573E">
              <w:rPr>
                <w:noProof/>
                <w:sz w:val="18"/>
              </w:rPr>
              <w:t>2</w:t>
            </w:r>
            <w:r w:rsidR="00C71746" w:rsidRPr="00582915">
              <w:rPr>
                <w:sz w:val="18"/>
              </w:rPr>
              <w:fldChar w:fldCharType="end"/>
            </w:r>
            <w:r w:rsidR="000F36DE" w:rsidRPr="00582915">
              <w:rPr>
                <w:noProof/>
                <w:sz w:val="1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43D0DD" wp14:editId="4C43D0DE">
                      <wp:simplePos x="0" y="0"/>
                      <wp:positionH relativeFrom="column">
                        <wp:posOffset>-825500</wp:posOffset>
                      </wp:positionH>
                      <wp:positionV relativeFrom="paragraph">
                        <wp:posOffset>3110865</wp:posOffset>
                      </wp:positionV>
                      <wp:extent cx="1295400" cy="241300"/>
                      <wp:effectExtent l="0" t="0" r="19050" b="2540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43D0EB" w14:textId="77777777" w:rsidR="000F36DE" w:rsidRPr="00B95F8F" w:rsidRDefault="000F36DE" w:rsidP="00582915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 w:rsidRPr="00B95F8F">
                                    <w:t>NINF .</w:t>
                                  </w:r>
                                  <w:proofErr w:type="gramEnd"/>
                                  <w:r w:rsidRPr="00B95F8F">
                                    <w:t>. .. .. V1 (NI)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65pt;margin-top:244.95pt;width:102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" strokecolor="white [3212]">
                      <v:textbox>
                        <w:txbxContent>
                          <w:p w14:paraId="4C43D0EB" w14:textId="77777777" w:rsidR="000F36DE" w:rsidRPr="00B95F8F" w:rsidRDefault="000F36DE" w:rsidP="00582915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B95F8F">
                              <w:t>NINF .</w:t>
                            </w:r>
                            <w:proofErr w:type="gramEnd"/>
                            <w:r w:rsidRPr="00B95F8F">
                              <w:t>. .. .. V1 (NI)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36DE" w:rsidRPr="00582915">
              <w:rPr>
                <w:noProof/>
                <w:sz w:val="1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43D0DF" wp14:editId="4C43D0E0">
                      <wp:simplePos x="0" y="0"/>
                      <wp:positionH relativeFrom="column">
                        <wp:posOffset>-673100</wp:posOffset>
                      </wp:positionH>
                      <wp:positionV relativeFrom="paragraph">
                        <wp:posOffset>3263265</wp:posOffset>
                      </wp:positionV>
                      <wp:extent cx="1295400" cy="241300"/>
                      <wp:effectExtent l="0" t="0" r="19050" b="2540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43D0EC" w14:textId="77777777" w:rsidR="000F36DE" w:rsidRPr="00B95F8F" w:rsidRDefault="000F36DE" w:rsidP="00582915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 w:rsidRPr="00B95F8F">
                                    <w:t>NINF .</w:t>
                                  </w:r>
                                  <w:proofErr w:type="gramEnd"/>
                                  <w:r w:rsidRPr="00B95F8F">
                                    <w:t>. .. .. V1 (NI)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3pt;margin-top:256.95pt;width:102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" strokecolor="white [3212]">
                      <v:textbox>
                        <w:txbxContent>
                          <w:p w14:paraId="4C43D0EC" w14:textId="77777777" w:rsidR="000F36DE" w:rsidRPr="00B95F8F" w:rsidRDefault="000F36DE" w:rsidP="00582915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B95F8F">
                              <w:t>NINF .</w:t>
                            </w:r>
                            <w:proofErr w:type="gramEnd"/>
                            <w:r w:rsidRPr="00B95F8F">
                              <w:t>. .. .. V1 (NI)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sdtContent>
        </w:sdt>
      </w:p>
    </w:sdtContent>
  </w:sdt>
  <w:p w14:paraId="291D5942" w14:textId="07751EAA" w:rsidR="00230940" w:rsidRDefault="00230940" w:rsidP="00582915"/>
  <w:p w14:paraId="0A84E041" w14:textId="77777777" w:rsidR="00016D5C" w:rsidRDefault="00016D5C" w:rsidP="005829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3D0D8" w14:textId="77777777" w:rsidR="000F36DE" w:rsidRDefault="000F36DE" w:rsidP="00582915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3D0E3" wp14:editId="4C43D0E4">
              <wp:simplePos x="0" y="0"/>
              <wp:positionH relativeFrom="column">
                <wp:posOffset>-1022985</wp:posOffset>
              </wp:positionH>
              <wp:positionV relativeFrom="paragraph">
                <wp:posOffset>84455</wp:posOffset>
              </wp:positionV>
              <wp:extent cx="1295400" cy="241300"/>
              <wp:effectExtent l="0" t="0" r="19050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3D0ED" w14:textId="77777777" w:rsidR="000F36DE" w:rsidRPr="00B95F8F" w:rsidRDefault="000F36DE" w:rsidP="00582915">
                          <w:pPr>
                            <w:rPr>
                              <w:lang w:val="en-US"/>
                            </w:rPr>
                          </w:pPr>
                          <w:r w:rsidRPr="00B95F8F">
                            <w:t xml:space="preserve">NINF </w:t>
                          </w:r>
                          <w:r>
                            <w:t>02 09 27</w:t>
                          </w:r>
                          <w:r w:rsidRPr="00B95F8F">
                            <w:t xml:space="preserve"> V</w:t>
                          </w:r>
                          <w:r>
                            <w:t>1</w:t>
                          </w:r>
                          <w:r w:rsidRPr="00B95F8F">
                            <w:t xml:space="preserve"> (NI)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80.55pt;margin-top:6.65pt;width:102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" strokecolor="white [3212]">
              <v:textbox>
                <w:txbxContent>
                  <w:p w14:paraId="4C43D0ED" w14:textId="77777777" w:rsidR="000F36DE" w:rsidRPr="00B95F8F" w:rsidRDefault="000F36DE" w:rsidP="00582915">
                    <w:pPr>
                      <w:rPr>
                        <w:lang w:val="en-US"/>
                      </w:rPr>
                    </w:pPr>
                    <w:r w:rsidRPr="00B95F8F">
                      <w:t xml:space="preserve">NINF </w:t>
                    </w:r>
                    <w:r>
                      <w:t>02 09 27</w:t>
                    </w:r>
                    <w:r w:rsidRPr="00B95F8F">
                      <w:t xml:space="preserve"> V</w:t>
                    </w:r>
                    <w:r>
                      <w:t>1</w:t>
                    </w:r>
                    <w:r w:rsidRPr="00B95F8F">
                      <w:t xml:space="preserve"> (NI)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C43D0E5" wp14:editId="4C43D0E6">
              <wp:simplePos x="0" y="0"/>
              <wp:positionH relativeFrom="column">
                <wp:posOffset>5514975</wp:posOffset>
              </wp:positionH>
              <wp:positionV relativeFrom="paragraph">
                <wp:posOffset>-756285</wp:posOffset>
              </wp:positionV>
              <wp:extent cx="247650" cy="266700"/>
              <wp:effectExtent l="0" t="0" r="19050" b="1905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hrough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3D0EE" w14:textId="77777777" w:rsidR="000F36DE" w:rsidRPr="00B95F8F" w:rsidRDefault="000F36DE" w:rsidP="00582915">
                          <w:pPr>
                            <w:rPr>
                              <w:lang w:val="en-US"/>
                            </w:rPr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434.25pt;margin-top:-59.55pt;width:19.5pt;height:21pt;flip:x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" strokecolor="white [3212]">
              <v:textbox>
                <w:txbxContent>
                  <w:p w14:paraId="4C43D0EE" w14:textId="77777777" w:rsidR="000F36DE" w:rsidRPr="00B95F8F" w:rsidRDefault="000F36DE" w:rsidP="00582915">
                    <w:pPr>
                      <w:rPr>
                        <w:lang w:val="en-US"/>
                      </w:rPr>
                    </w:pPr>
                    <w: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81795A">
      <w:rPr>
        <w:rFonts w:ascii="Arial Narrow" w:hAnsi="Arial Narrow"/>
        <w:noProof/>
        <w:sz w:val="10"/>
        <w:szCs w:val="10"/>
        <w:lang w:eastAsia="nl-BE"/>
      </w:rPr>
      <w:drawing>
        <wp:anchor distT="0" distB="0" distL="114300" distR="114300" simplePos="0" relativeHeight="251665408" behindDoc="1" locked="0" layoutInCell="1" allowOverlap="1" wp14:anchorId="4C43D0E7" wp14:editId="4C43D0E8">
          <wp:simplePos x="0" y="0"/>
          <wp:positionH relativeFrom="page">
            <wp:posOffset>118745</wp:posOffset>
          </wp:positionH>
          <wp:positionV relativeFrom="page">
            <wp:posOffset>9005570</wp:posOffset>
          </wp:positionV>
          <wp:extent cx="7412355" cy="1349375"/>
          <wp:effectExtent l="0" t="0" r="0" b="3175"/>
          <wp:wrapThrough wrapText="bothSides">
            <wp:wrapPolygon edited="0">
              <wp:start x="21428" y="0"/>
              <wp:lineTo x="21206" y="4879"/>
              <wp:lineTo x="20484" y="9758"/>
              <wp:lineTo x="0" y="11588"/>
              <wp:lineTo x="0" y="21346"/>
              <wp:lineTo x="12324" y="21346"/>
              <wp:lineTo x="13212" y="21346"/>
              <wp:lineTo x="12934" y="19821"/>
              <wp:lineTo x="13490" y="19516"/>
              <wp:lineTo x="20318" y="17382"/>
              <wp:lineTo x="20318" y="14637"/>
              <wp:lineTo x="21483" y="5184"/>
              <wp:lineTo x="21539" y="3049"/>
              <wp:lineTo x="21539" y="0"/>
              <wp:lineTo x="21428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EDPB_NL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355" cy="1349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9AD3F" w14:textId="77777777" w:rsidR="007621E9" w:rsidRDefault="007621E9" w:rsidP="00582915">
      <w:r>
        <w:separator/>
      </w:r>
    </w:p>
    <w:p w14:paraId="2E881843" w14:textId="77777777" w:rsidR="007621E9" w:rsidRDefault="007621E9" w:rsidP="00582915"/>
  </w:footnote>
  <w:footnote w:type="continuationSeparator" w:id="0">
    <w:p w14:paraId="42C9A2A4" w14:textId="77777777" w:rsidR="007621E9" w:rsidRDefault="007621E9" w:rsidP="00582915">
      <w:r>
        <w:continuationSeparator/>
      </w:r>
    </w:p>
    <w:p w14:paraId="4C714F36" w14:textId="77777777" w:rsidR="007621E9" w:rsidRDefault="007621E9" w:rsidP="005829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3D0CE" w14:textId="7C9C8EA2" w:rsidR="00FE3EA1" w:rsidRPr="00BC3393" w:rsidRDefault="00E22A79" w:rsidP="00582915">
    <w:pPr>
      <w:pStyle w:val="Header"/>
      <w:rPr>
        <w:color w:val="808080" w:themeColor="background1" w:themeShade="80"/>
      </w:rPr>
    </w:pPr>
    <w:r>
      <w:rPr>
        <w:noProof/>
        <w:lang w:eastAsia="nl-BE"/>
      </w:rPr>
      <w:drawing>
        <wp:anchor distT="0" distB="0" distL="114300" distR="114300" simplePos="0" relativeHeight="251684864" behindDoc="1" locked="0" layoutInCell="1" allowOverlap="1" wp14:anchorId="1D18C7B4" wp14:editId="4ADD01B1">
          <wp:simplePos x="0" y="0"/>
          <wp:positionH relativeFrom="column">
            <wp:posOffset>-619125</wp:posOffset>
          </wp:positionH>
          <wp:positionV relativeFrom="paragraph">
            <wp:posOffset>152400</wp:posOffset>
          </wp:positionV>
          <wp:extent cx="1889760" cy="629920"/>
          <wp:effectExtent l="0" t="0" r="0" b="0"/>
          <wp:wrapThrough wrapText="bothSides">
            <wp:wrapPolygon edited="0">
              <wp:start x="0" y="0"/>
              <wp:lineTo x="0" y="20903"/>
              <wp:lineTo x="21339" y="20903"/>
              <wp:lineTo x="2133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756B3" w14:textId="77777777" w:rsidR="00230940" w:rsidRDefault="00230940" w:rsidP="00582915"/>
  <w:p w14:paraId="1B96C35D" w14:textId="77777777" w:rsidR="00E22A79" w:rsidRDefault="00E22A79" w:rsidP="00582915"/>
  <w:p w14:paraId="01D17505" w14:textId="77777777" w:rsidR="00E22A79" w:rsidRDefault="00E22A79" w:rsidP="00582915"/>
  <w:p w14:paraId="5B82F710" w14:textId="77777777" w:rsidR="00E22A79" w:rsidRDefault="00E22A79" w:rsidP="00582915"/>
  <w:p w14:paraId="4A4D0E23" w14:textId="77777777" w:rsidR="00E22A79" w:rsidRDefault="00E22A79" w:rsidP="005829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3D0D7" w14:textId="77777777" w:rsidR="000F36DE" w:rsidRDefault="000F36DE" w:rsidP="00582915">
    <w:pPr>
      <w:pStyle w:val="Header"/>
    </w:pPr>
    <w:r>
      <w:rPr>
        <w:noProof/>
        <w:lang w:eastAsia="nl-BE"/>
      </w:rPr>
      <w:drawing>
        <wp:anchor distT="0" distB="0" distL="114300" distR="114300" simplePos="0" relativeHeight="251673600" behindDoc="1" locked="0" layoutInCell="1" allowOverlap="1" wp14:anchorId="4C43D0E1" wp14:editId="4C43D0E2">
          <wp:simplePos x="0" y="0"/>
          <wp:positionH relativeFrom="column">
            <wp:posOffset>-561975</wp:posOffset>
          </wp:positionH>
          <wp:positionV relativeFrom="paragraph">
            <wp:posOffset>-96520</wp:posOffset>
          </wp:positionV>
          <wp:extent cx="1888490" cy="628650"/>
          <wp:effectExtent l="0" t="0" r="0" b="0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49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E9C"/>
    <w:multiLevelType w:val="hybridMultilevel"/>
    <w:tmpl w:val="85EE6E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292"/>
    <w:multiLevelType w:val="hybridMultilevel"/>
    <w:tmpl w:val="4AD8AD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22C96"/>
    <w:multiLevelType w:val="hybridMultilevel"/>
    <w:tmpl w:val="2A1CE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42BDD"/>
    <w:multiLevelType w:val="hybridMultilevel"/>
    <w:tmpl w:val="1632D33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936039"/>
    <w:multiLevelType w:val="hybridMultilevel"/>
    <w:tmpl w:val="5BF2D3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E6178"/>
    <w:multiLevelType w:val="hybridMultilevel"/>
    <w:tmpl w:val="235E56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27643"/>
    <w:multiLevelType w:val="hybridMultilevel"/>
    <w:tmpl w:val="71C61C2C"/>
    <w:lvl w:ilvl="0" w:tplc="9774C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9730C"/>
    <w:multiLevelType w:val="hybridMultilevel"/>
    <w:tmpl w:val="FCE46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516E6"/>
    <w:multiLevelType w:val="hybridMultilevel"/>
    <w:tmpl w:val="B2CE2A74"/>
    <w:lvl w:ilvl="0" w:tplc="143CBDC2">
      <w:start w:val="1"/>
      <w:numFmt w:val="decimal"/>
      <w:pStyle w:val="Mensura-insprong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94FC6"/>
    <w:multiLevelType w:val="hybridMultilevel"/>
    <w:tmpl w:val="54326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769C4"/>
    <w:multiLevelType w:val="hybridMultilevel"/>
    <w:tmpl w:val="B1F8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81A92"/>
    <w:multiLevelType w:val="hybridMultilevel"/>
    <w:tmpl w:val="B002E9E4"/>
    <w:lvl w:ilvl="0" w:tplc="79AC5DE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85F8A"/>
    <w:multiLevelType w:val="hybridMultilevel"/>
    <w:tmpl w:val="10B8E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14A2D"/>
    <w:multiLevelType w:val="hybridMultilevel"/>
    <w:tmpl w:val="EAAEB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F57BD"/>
    <w:multiLevelType w:val="hybridMultilevel"/>
    <w:tmpl w:val="5466219A"/>
    <w:lvl w:ilvl="0" w:tplc="8DC2D38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D9716C2"/>
    <w:multiLevelType w:val="hybridMultilevel"/>
    <w:tmpl w:val="899C8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875E8"/>
    <w:multiLevelType w:val="hybridMultilevel"/>
    <w:tmpl w:val="DBE43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50E62"/>
    <w:multiLevelType w:val="hybridMultilevel"/>
    <w:tmpl w:val="8FB8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649FB"/>
    <w:multiLevelType w:val="hybridMultilevel"/>
    <w:tmpl w:val="E046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7"/>
  </w:num>
  <w:num w:numId="7">
    <w:abstractNumId w:val="16"/>
  </w:num>
  <w:num w:numId="8">
    <w:abstractNumId w:val="17"/>
  </w:num>
  <w:num w:numId="9">
    <w:abstractNumId w:val="13"/>
  </w:num>
  <w:num w:numId="10">
    <w:abstractNumId w:val="10"/>
  </w:num>
  <w:num w:numId="11">
    <w:abstractNumId w:val="18"/>
  </w:num>
  <w:num w:numId="12">
    <w:abstractNumId w:val="3"/>
  </w:num>
  <w:num w:numId="13">
    <w:abstractNumId w:val="1"/>
  </w:num>
  <w:num w:numId="14">
    <w:abstractNumId w:val="4"/>
  </w:num>
  <w:num w:numId="15">
    <w:abstractNumId w:val="0"/>
  </w:num>
  <w:num w:numId="16">
    <w:abstractNumId w:val="5"/>
  </w:num>
  <w:num w:numId="17">
    <w:abstractNumId w:val="2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F2"/>
    <w:rsid w:val="00014441"/>
    <w:rsid w:val="00016D5C"/>
    <w:rsid w:val="00030E02"/>
    <w:rsid w:val="00041CD0"/>
    <w:rsid w:val="00044570"/>
    <w:rsid w:val="000A50AB"/>
    <w:rsid w:val="000B048C"/>
    <w:rsid w:val="000D3D78"/>
    <w:rsid w:val="000F2721"/>
    <w:rsid w:val="000F36DE"/>
    <w:rsid w:val="00107EC7"/>
    <w:rsid w:val="00125DE2"/>
    <w:rsid w:val="00155AE2"/>
    <w:rsid w:val="00164C21"/>
    <w:rsid w:val="001A24D3"/>
    <w:rsid w:val="001C63B5"/>
    <w:rsid w:val="001F23C9"/>
    <w:rsid w:val="001F4AF8"/>
    <w:rsid w:val="001F68AC"/>
    <w:rsid w:val="002075C7"/>
    <w:rsid w:val="0022109E"/>
    <w:rsid w:val="0022267F"/>
    <w:rsid w:val="00230940"/>
    <w:rsid w:val="00256AF2"/>
    <w:rsid w:val="002A0713"/>
    <w:rsid w:val="002C7BF9"/>
    <w:rsid w:val="00326A66"/>
    <w:rsid w:val="00331C7B"/>
    <w:rsid w:val="003328D7"/>
    <w:rsid w:val="00346900"/>
    <w:rsid w:val="003506CD"/>
    <w:rsid w:val="00384125"/>
    <w:rsid w:val="00420759"/>
    <w:rsid w:val="00453F71"/>
    <w:rsid w:val="00457131"/>
    <w:rsid w:val="004728F8"/>
    <w:rsid w:val="004A032B"/>
    <w:rsid w:val="004B0E01"/>
    <w:rsid w:val="004C0F94"/>
    <w:rsid w:val="004D1EC6"/>
    <w:rsid w:val="004D5A1B"/>
    <w:rsid w:val="00521A2A"/>
    <w:rsid w:val="00582915"/>
    <w:rsid w:val="0062364F"/>
    <w:rsid w:val="00644E51"/>
    <w:rsid w:val="00694C0B"/>
    <w:rsid w:val="006A7089"/>
    <w:rsid w:val="006E573E"/>
    <w:rsid w:val="006F5F6A"/>
    <w:rsid w:val="007621E9"/>
    <w:rsid w:val="00791DF9"/>
    <w:rsid w:val="007B21A5"/>
    <w:rsid w:val="007F6CBD"/>
    <w:rsid w:val="00804ADB"/>
    <w:rsid w:val="00851024"/>
    <w:rsid w:val="00870637"/>
    <w:rsid w:val="008B6205"/>
    <w:rsid w:val="00905D41"/>
    <w:rsid w:val="00920C3F"/>
    <w:rsid w:val="00930AB3"/>
    <w:rsid w:val="00955194"/>
    <w:rsid w:val="00980681"/>
    <w:rsid w:val="00983E71"/>
    <w:rsid w:val="009A0565"/>
    <w:rsid w:val="009A5F2E"/>
    <w:rsid w:val="009B5B28"/>
    <w:rsid w:val="009C3D83"/>
    <w:rsid w:val="009D01B4"/>
    <w:rsid w:val="009F567F"/>
    <w:rsid w:val="00A30953"/>
    <w:rsid w:val="00A31050"/>
    <w:rsid w:val="00A7704E"/>
    <w:rsid w:val="00AA6ED2"/>
    <w:rsid w:val="00AF542A"/>
    <w:rsid w:val="00B027AC"/>
    <w:rsid w:val="00B04EF5"/>
    <w:rsid w:val="00B35677"/>
    <w:rsid w:val="00B94D2E"/>
    <w:rsid w:val="00B95F8F"/>
    <w:rsid w:val="00BA4A06"/>
    <w:rsid w:val="00BC3393"/>
    <w:rsid w:val="00BE3902"/>
    <w:rsid w:val="00C42D70"/>
    <w:rsid w:val="00C56CD8"/>
    <w:rsid w:val="00C71746"/>
    <w:rsid w:val="00C75FF9"/>
    <w:rsid w:val="00CA7962"/>
    <w:rsid w:val="00CD192E"/>
    <w:rsid w:val="00CD2411"/>
    <w:rsid w:val="00CD311F"/>
    <w:rsid w:val="00CD5C02"/>
    <w:rsid w:val="00D10DEA"/>
    <w:rsid w:val="00D36995"/>
    <w:rsid w:val="00D40EA9"/>
    <w:rsid w:val="00D46724"/>
    <w:rsid w:val="00D50DA0"/>
    <w:rsid w:val="00D61C97"/>
    <w:rsid w:val="00D62D45"/>
    <w:rsid w:val="00D93AD1"/>
    <w:rsid w:val="00DC14D0"/>
    <w:rsid w:val="00DC7D9A"/>
    <w:rsid w:val="00DE176D"/>
    <w:rsid w:val="00DF0DA2"/>
    <w:rsid w:val="00E01641"/>
    <w:rsid w:val="00E22A79"/>
    <w:rsid w:val="00E45547"/>
    <w:rsid w:val="00E50FC5"/>
    <w:rsid w:val="00E85A5E"/>
    <w:rsid w:val="00E85EA0"/>
    <w:rsid w:val="00EC726D"/>
    <w:rsid w:val="00F04281"/>
    <w:rsid w:val="00F114E2"/>
    <w:rsid w:val="00F11D82"/>
    <w:rsid w:val="00F30B96"/>
    <w:rsid w:val="00F66158"/>
    <w:rsid w:val="00F8336C"/>
    <w:rsid w:val="00FB00EC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43C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15"/>
    <w:pPr>
      <w:spacing w:after="0" w:line="240" w:lineRule="auto"/>
    </w:pPr>
    <w:rPr>
      <w:rFonts w:ascii="Arial" w:hAnsi="Arial" w:cs="Arial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92E"/>
    <w:pPr>
      <w:spacing w:after="160"/>
      <w:outlineLvl w:val="0"/>
    </w:pPr>
    <w:rPr>
      <w:b/>
      <w:color w:val="009900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915"/>
    <w:pPr>
      <w:keepNext/>
      <w:keepLines/>
      <w:spacing w:before="200"/>
      <w:outlineLvl w:val="1"/>
    </w:pPr>
    <w:rPr>
      <w:rFonts w:eastAsiaTheme="majorEastAsia"/>
      <w:b/>
      <w:bCs/>
      <w:color w:val="0099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915"/>
    <w:pPr>
      <w:keepNext/>
      <w:keepLines/>
      <w:spacing w:before="200"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4A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AF8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1F4A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F4AF8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1F4AF8"/>
    <w:pPr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F4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ura-Bodytekst">
    <w:name w:val="Mensura - Bodytekst"/>
    <w:basedOn w:val="Normal"/>
    <w:qFormat/>
    <w:rsid w:val="00CD311F"/>
    <w:pPr>
      <w:spacing w:line="240" w:lineRule="exact"/>
    </w:pPr>
  </w:style>
  <w:style w:type="paragraph" w:customStyle="1" w:styleId="Mensura-insprongnummers">
    <w:name w:val="Mensura - insprong nummers"/>
    <w:basedOn w:val="Mensura-Bodytekst"/>
    <w:qFormat/>
    <w:rsid w:val="00331C7B"/>
    <w:pPr>
      <w:numPr>
        <w:numId w:val="4"/>
      </w:numPr>
    </w:pPr>
  </w:style>
  <w:style w:type="paragraph" w:customStyle="1" w:styleId="Mensura-tabel">
    <w:name w:val="Mensura - tabel"/>
    <w:basedOn w:val="Normal"/>
    <w:qFormat/>
    <w:rsid w:val="0022109E"/>
    <w:pPr>
      <w:ind w:left="142"/>
    </w:pPr>
    <w:rPr>
      <w:b/>
      <w:color w:val="FFFFFF" w:themeColor="background1"/>
    </w:rPr>
  </w:style>
  <w:style w:type="table" w:customStyle="1" w:styleId="Mensura-Tabel0">
    <w:name w:val="Mensura - Tabel"/>
    <w:basedOn w:val="TableNormal"/>
    <w:uiPriority w:val="99"/>
    <w:rsid w:val="000D3D78"/>
    <w:pPr>
      <w:spacing w:after="0" w:line="240" w:lineRule="auto"/>
    </w:pPr>
    <w:tblPr/>
  </w:style>
  <w:style w:type="character" w:styleId="PageNumber">
    <w:name w:val="page number"/>
    <w:basedOn w:val="DefaultParagraphFont"/>
    <w:uiPriority w:val="99"/>
    <w:semiHidden/>
    <w:unhideWhenUsed/>
    <w:rsid w:val="00C42D70"/>
  </w:style>
  <w:style w:type="paragraph" w:styleId="BalloonText">
    <w:name w:val="Balloon Text"/>
    <w:basedOn w:val="Normal"/>
    <w:link w:val="BalloonTextChar"/>
    <w:uiPriority w:val="99"/>
    <w:semiHidden/>
    <w:unhideWhenUsed/>
    <w:rsid w:val="00207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C7"/>
    <w:rPr>
      <w:rFonts w:ascii="Tahoma" w:eastAsia="Times New Roman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D3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192E"/>
    <w:rPr>
      <w:rFonts w:ascii="Arial" w:hAnsi="Arial" w:cs="Arial"/>
      <w:b/>
      <w:color w:val="0099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2915"/>
    <w:rPr>
      <w:rFonts w:ascii="Arial" w:eastAsiaTheme="majorEastAsia" w:hAnsi="Arial" w:cs="Arial"/>
      <w:b/>
      <w:bCs/>
      <w:color w:val="0099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915"/>
    <w:rPr>
      <w:rFonts w:ascii="Arial" w:eastAsiaTheme="majorEastAsia" w:hAnsi="Arial" w:cs="Arial"/>
      <w:b/>
      <w:bCs/>
      <w:szCs w:val="18"/>
    </w:rPr>
  </w:style>
  <w:style w:type="character" w:styleId="Strong">
    <w:name w:val="Strong"/>
    <w:uiPriority w:val="22"/>
    <w:qFormat/>
    <w:rsid w:val="009D01B4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15"/>
    <w:pPr>
      <w:spacing w:after="0" w:line="240" w:lineRule="auto"/>
    </w:pPr>
    <w:rPr>
      <w:rFonts w:ascii="Arial" w:hAnsi="Arial" w:cs="Arial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92E"/>
    <w:pPr>
      <w:spacing w:after="160"/>
      <w:outlineLvl w:val="0"/>
    </w:pPr>
    <w:rPr>
      <w:b/>
      <w:color w:val="009900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915"/>
    <w:pPr>
      <w:keepNext/>
      <w:keepLines/>
      <w:spacing w:before="200"/>
      <w:outlineLvl w:val="1"/>
    </w:pPr>
    <w:rPr>
      <w:rFonts w:eastAsiaTheme="majorEastAsia"/>
      <w:b/>
      <w:bCs/>
      <w:color w:val="0099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915"/>
    <w:pPr>
      <w:keepNext/>
      <w:keepLines/>
      <w:spacing w:before="200"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4A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AF8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1F4A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F4AF8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1F4AF8"/>
    <w:pPr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F4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ura-Bodytekst">
    <w:name w:val="Mensura - Bodytekst"/>
    <w:basedOn w:val="Normal"/>
    <w:qFormat/>
    <w:rsid w:val="00CD311F"/>
    <w:pPr>
      <w:spacing w:line="240" w:lineRule="exact"/>
    </w:pPr>
  </w:style>
  <w:style w:type="paragraph" w:customStyle="1" w:styleId="Mensura-insprongnummers">
    <w:name w:val="Mensura - insprong nummers"/>
    <w:basedOn w:val="Mensura-Bodytekst"/>
    <w:qFormat/>
    <w:rsid w:val="00331C7B"/>
    <w:pPr>
      <w:numPr>
        <w:numId w:val="4"/>
      </w:numPr>
    </w:pPr>
  </w:style>
  <w:style w:type="paragraph" w:customStyle="1" w:styleId="Mensura-tabel">
    <w:name w:val="Mensura - tabel"/>
    <w:basedOn w:val="Normal"/>
    <w:qFormat/>
    <w:rsid w:val="0022109E"/>
    <w:pPr>
      <w:ind w:left="142"/>
    </w:pPr>
    <w:rPr>
      <w:b/>
      <w:color w:val="FFFFFF" w:themeColor="background1"/>
    </w:rPr>
  </w:style>
  <w:style w:type="table" w:customStyle="1" w:styleId="Mensura-Tabel0">
    <w:name w:val="Mensura - Tabel"/>
    <w:basedOn w:val="TableNormal"/>
    <w:uiPriority w:val="99"/>
    <w:rsid w:val="000D3D78"/>
    <w:pPr>
      <w:spacing w:after="0" w:line="240" w:lineRule="auto"/>
    </w:pPr>
    <w:tblPr/>
  </w:style>
  <w:style w:type="character" w:styleId="PageNumber">
    <w:name w:val="page number"/>
    <w:basedOn w:val="DefaultParagraphFont"/>
    <w:uiPriority w:val="99"/>
    <w:semiHidden/>
    <w:unhideWhenUsed/>
    <w:rsid w:val="00C42D70"/>
  </w:style>
  <w:style w:type="paragraph" w:styleId="BalloonText">
    <w:name w:val="Balloon Text"/>
    <w:basedOn w:val="Normal"/>
    <w:link w:val="BalloonTextChar"/>
    <w:uiPriority w:val="99"/>
    <w:semiHidden/>
    <w:unhideWhenUsed/>
    <w:rsid w:val="00207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C7"/>
    <w:rPr>
      <w:rFonts w:ascii="Tahoma" w:eastAsia="Times New Roman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D3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192E"/>
    <w:rPr>
      <w:rFonts w:ascii="Arial" w:hAnsi="Arial" w:cs="Arial"/>
      <w:b/>
      <w:color w:val="0099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2915"/>
    <w:rPr>
      <w:rFonts w:ascii="Arial" w:eastAsiaTheme="majorEastAsia" w:hAnsi="Arial" w:cs="Arial"/>
      <w:b/>
      <w:bCs/>
      <w:color w:val="0099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915"/>
    <w:rPr>
      <w:rFonts w:ascii="Arial" w:eastAsiaTheme="majorEastAsia" w:hAnsi="Arial" w:cs="Arial"/>
      <w:b/>
      <w:bCs/>
      <w:szCs w:val="18"/>
    </w:rPr>
  </w:style>
  <w:style w:type="character" w:styleId="Strong">
    <w:name w:val="Strong"/>
    <w:uiPriority w:val="22"/>
    <w:qFormat/>
    <w:rsid w:val="009D01B4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0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507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426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6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6284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7397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_x0040_W xmlns="b12cf2b1-6157-4869-be7f-ac0bc6ac6ec7">Neen</H_x0040_W>
    <Opmerkingen xmlns="b12cf2b1-6157-4869-be7f-ac0bc6ac6ec7">tablets APA's</Opmerkingen>
    <Imago xmlns="b12cf2b1-6157-4869-be7f-ac0bc6ac6ec7">Neen</Imago>
    <Andere xmlns="b12cf2b1-6157-4869-be7f-ac0bc6ac6ec7">tablets APA's</Andere>
    <Redacteur xmlns="b12cf2b1-6157-4869-be7f-ac0bc6ac6ec7">
      <UserInfo>
        <DisplayName>Schmickler Marie Noelle</DisplayName>
        <AccountId>358</AccountId>
        <AccountType/>
      </UserInfo>
    </Redacteur>
    <Logo xmlns="b12cf2b1-6157-4869-be7f-ac0bc6ac6ec7">Logo 6/6/2014</Logo>
    <Goedkeurder xmlns="b12cf2b1-6157-4869-be7f-ac0bc6ac6ec7">
      <UserInfo>
        <DisplayName>Schmickler Marie Noelle</DisplayName>
        <AccountId>358</AccountId>
        <AccountType/>
      </UserInfo>
    </Goedkeurder>
    <Documenttype xmlns="b12cf2b1-6157-4869-be7f-ac0bc6ac6ec7">6. Informatieve documenten</Documenttype>
    <Item_x0020_Language xmlns="cbc68e07-318d-4977-9c6d-10a9e49bd873">Dutch</Item_x0020_Language>
    <H_x0040_W_x0020__x002d__x0020_Afprinten_x0020_Manufast xmlns="b12cf2b1-6157-4869-be7f-ac0bc6ac6ec7">Neen</H_x0040_W_x0020__x002d__x0020_Afprinten_x0020_Manufast>
    <b84af7d3dc6344419d641c5ac6e2e7e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1f7229b4-089b-4f19-89d4-48330f9c1306</TermId>
        </TermInfo>
      </Terms>
    </b84af7d3dc6344419d641c5ac6e2e7e2>
    <Document_x0020__x0020_Actoren xmlns="cbc68e07-318d-4977-9c6d-10a9e49bd873">
      <UserInfo>
        <DisplayName/>
        <AccountId xsi:nil="true"/>
        <AccountType/>
      </UserInfo>
    </Document_x0020__x0020_Actoren>
    <a9be7425d6eb4bbcbe678a4f53592c2f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Re-integratie</TermName>
          <TermId xmlns="http://schemas.microsoft.com/office/infopath/2007/PartnerControls">437c75fe-fb7b-453c-9545-c61c9cc98be3</TermId>
        </TermInfo>
      </Terms>
    </a9be7425d6eb4bbcbe678a4f53592c2f>
    <m0715ad82caf4e879f1d448395fd5e8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0561bacb-d94f-4378-bfc7-b274b105ed0a</TermId>
        </TermInfo>
      </Terms>
    </m0715ad82caf4e879f1d448395fd5e82>
    <Gelinkte_x0020_processen_x002d_rubrieken xmlns="cbc68e07-318d-4977-9c6d-10a9e49bd873">
      <Value>Bedrijfsbezoeken</Value>
      <Value>Infodoc klant</Value>
    </Gelinkte_x0020_processen_x002d_rubrieken>
    <OpmerkingenbijH_x0040_W xmlns="b12cf2b1-6157-4869-be7f-ac0bc6ac6ec7" xsi:nil="true"/>
    <Versie_x0020__x0028_Kwaliteit_x0029_ xmlns="b12cf2b1-6157-4869-be7f-ac0bc6ac6ec7">1.0</Versie_x0020__x0028_Kwaliteit_x0029_>
    <Internet xmlns="b12cf2b1-6157-4869-be7f-ac0bc6ac6ec7">Ja</Internet>
    <Valable_x0020_jusqu_x0027_au xmlns="b12cf2b1-6157-4869-be7f-ac0bc6ac6ec7">2018-02-15T23:00:00+00:00</Valable_x0020_jusqu_x0027_au>
    <TaxCatchAll xmlns="b12cf2b1-6157-4869-be7f-ac0bc6ac6ec7">
      <Value>3</Value>
      <Value>2</Value>
      <Value>85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waliteits Document Content Types" ma:contentTypeID="0x010100875854CABE9C4A47A8513B515E92D2CA0100CCAC036294AF87479A23CBB2B4AD5E09" ma:contentTypeVersion="17" ma:contentTypeDescription="Create a new document." ma:contentTypeScope="" ma:versionID="2387ed959e88279e5a9e82b7357445bd">
  <xsd:schema xmlns:xsd="http://www.w3.org/2001/XMLSchema" xmlns:xs="http://www.w3.org/2001/XMLSchema" xmlns:p="http://schemas.microsoft.com/office/2006/metadata/properties" xmlns:ns2="b12cf2b1-6157-4869-be7f-ac0bc6ac6ec7" xmlns:ns3="cbc68e07-318d-4977-9c6d-10a9e49bd873" targetNamespace="http://schemas.microsoft.com/office/2006/metadata/properties" ma:root="true" ma:fieldsID="6bd83a53fe71da7cfcf30677ae150cd8" ns2:_="" ns3:_="">
    <xsd:import namespace="b12cf2b1-6157-4869-be7f-ac0bc6ac6ec7"/>
    <xsd:import namespace="cbc68e07-318d-4977-9c6d-10a9e49bd873"/>
    <xsd:element name="properties">
      <xsd:complexType>
        <xsd:sequence>
          <xsd:element name="documentManagement">
            <xsd:complexType>
              <xsd:all>
                <xsd:element ref="ns2:Versie_x0020__x0028_Kwaliteit_x0029_"/>
                <xsd:element ref="ns2:Valable_x0020_jusqu_x0027_au"/>
                <xsd:element ref="ns2:Redacteur"/>
                <xsd:element ref="ns2:Goedkeurder"/>
                <xsd:element ref="ns2:H_x0040_W" minOccurs="0"/>
                <xsd:element ref="ns2:OpmerkingenbijH_x0040_W" minOccurs="0"/>
                <xsd:element ref="ns2:H_x0040_W_x0020__x002d__x0020_Afprinten_x0020_Manufast" minOccurs="0"/>
                <xsd:element ref="ns2:Internet" minOccurs="0"/>
                <xsd:element ref="ns2:Imago" minOccurs="0"/>
                <xsd:element ref="ns2:Andere" minOccurs="0"/>
                <xsd:element ref="ns2:Logo"/>
                <xsd:element ref="ns2:Documenttype"/>
                <xsd:element ref="ns2:TaxCatchAll" minOccurs="0"/>
                <xsd:element ref="ns2:TaxCatchAllLabel" minOccurs="0"/>
                <xsd:element ref="ns2:b84af7d3dc6344419d641c5ac6e2e7e2" minOccurs="0"/>
                <xsd:element ref="ns2:m0715ad82caf4e879f1d448395fd5e82" minOccurs="0"/>
                <xsd:element ref="ns2:a9be7425d6eb4bbcbe678a4f53592c2f" minOccurs="0"/>
                <xsd:element ref="ns2:Opmerkingen" minOccurs="0"/>
                <xsd:element ref="ns3:Item_x0020_Language"/>
                <xsd:element ref="ns3:Document_x0020__x0020_Actoren" minOccurs="0"/>
                <xsd:element ref="ns3:Gelinkte_x0020_processen_x002d_rubrie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Versie_x0020__x0028_Kwaliteit_x0029_" ma:index="2" ma:displayName="V (KMS)" ma:default="1.0" ma:internalName="Versie_x0028_KMS_x0029_">
      <xsd:simpleType>
        <xsd:restriction base="dms:Text">
          <xsd:maxLength value="5"/>
        </xsd:restriction>
      </xsd:simpleType>
    </xsd:element>
    <xsd:element name="Valable_x0020_jusqu_x0027_au" ma:index="3" ma:displayName="Valable jusqu'au" ma:format="DateOnly" ma:internalName="Geldig_x0020_tot">
      <xsd:simpleType>
        <xsd:restriction base="dms:DateTime"/>
      </xsd:simpleType>
    </xsd:element>
    <xsd:element name="Redacteur" ma:index="4" ma:displayName="Re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der" ma:index="5" ma:displayName="Goedkeurder" ma:list="UserInfo" ma:SharePointGroup="0" ma:internalName="Goedkeu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_x0040_W" ma:index="6" nillable="true" ma:displayName="H@W" ma:default="Neen" ma:format="Dropdown" ma:internalName="H_x0040_W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OpmerkingenbijH_x0040_W" ma:index="7" nillable="true" ma:displayName="OpmerkingenbijH@W" ma:internalName="OpmerkingenbijH_x0040_W">
      <xsd:simpleType>
        <xsd:restriction base="dms:Note"/>
      </xsd:simpleType>
    </xsd:element>
    <xsd:element name="H_x0040_W_x0020__x002d__x0020_Afprinten_x0020_Manufast" ma:index="8" nillable="true" ma:displayName="H@W - Afprinten Manufast" ma:default="Neen" ma:format="Dropdown" ma:internalName="H_x0040_W_x002d_Man_x002e_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nternet" ma:index="9" nillable="true" ma:displayName="Intranet" ma:default="Neen" ma:format="Dropdown" ma:internalName="Intranet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mago" ma:index="10" nillable="true" ma:displayName="Imago" ma:default="Neen" ma:format="Dropdown" ma:internalName="Imago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Andere" ma:index="11" nillable="true" ma:displayName="Andere" ma:default="Geen" ma:format="Dropdown" ma:internalName="Andere">
      <xsd:simpleType>
        <xsd:union memberTypes="dms:Text">
          <xsd:simpleType>
            <xsd:restriction base="dms:Choice">
              <xsd:enumeration value="Geen"/>
              <xsd:enumeration value="Specifieke"/>
              <xsd:enumeration value="?"/>
              <xsd:enumeration value="Ja"/>
            </xsd:restriction>
          </xsd:simpleType>
        </xsd:union>
      </xsd:simpleType>
    </xsd:element>
    <xsd:element name="Logo" ma:index="12" ma:displayName="Logo" ma:default="Logo 6/6/2014" ma:description="In document gebruikte Logo&#10;6/6/2014 - enkel Logo zonder toevoeging van slagzin" ma:format="Dropdown" ma:internalName="Logo">
      <xsd:simpleType>
        <xsd:restriction base="dms:Choice">
          <xsd:enumeration value="Logo &lt;6/6/2014"/>
          <xsd:enumeration value="Logo 6/6/2014"/>
          <xsd:enumeration value="Extern"/>
          <xsd:enumeration value="Logo &lt; 6/6/2014"/>
          <xsd:enumeration value="pas"/>
        </xsd:restriction>
      </xsd:simpleType>
    </xsd:element>
    <xsd:element name="Documenttype" ma:index="14" ma:displayName="Documenttype" ma:default="6. Informatieve documenten" ma:format="Dropdown" ma:internalName="Documenttype">
      <xsd:simpleType>
        <xsd:restriction base="dms:Choice">
          <xsd:enumeration value="0. PRid"/>
          <xsd:enumeration value="1. Procedures"/>
          <xsd:enumeration value="2. Instructies"/>
          <xsd:enumeration value="3. Formulieren"/>
          <xsd:enumeration value="4. Brieven-Mails"/>
          <xsd:enumeration value="5. Mails"/>
          <xsd:enumeration value="6. Informatieve documenten"/>
        </xsd:restriction>
      </xsd:simpleType>
    </xsd:element>
    <xsd:element name="TaxCatchAll" ma:index="17" nillable="true" ma:displayName="Taxonomy Catch All Column" ma:description="" ma:hidden="true" ma:list="{ce2f56ea-d049-4d10-ad8b-c1a5c7517020}" ma:internalName="TaxCatchAll" ma:showField="CatchAllData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ce2f56ea-d049-4d10-ad8b-c1a5c7517020}" ma:internalName="TaxCatchAllLabel" ma:readOnly="true" ma:showField="CatchAllDataLabel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af7d3dc6344419d641c5ac6e2e7e2" ma:index="22" nillable="true" ma:taxonomy="true" ma:internalName="b84af7d3dc6344419d641c5ac6e2e7e2" ma:taxonomyFieldName="Regio" ma:displayName="Regio" ma:default="2;#Algemeen|1f7229b4-089b-4f19-89d4-48330f9c1306" ma:fieldId="{b84af7d3-dc63-4441-9d64-1c5ac6e2e7e2}" ma:sspId="2452dac9-31c0-4904-8007-c312479d0816" ma:termSetId="51c78e05-9632-4fc3-adc9-81426e32bd8d" ma:anchorId="fa69609b-bc82-47ec-827d-2bf3121b80c6" ma:open="false" ma:isKeyword="false">
      <xsd:complexType>
        <xsd:sequence>
          <xsd:element ref="pc:Terms" minOccurs="0" maxOccurs="1"/>
        </xsd:sequence>
      </xsd:complexType>
    </xsd:element>
    <xsd:element name="m0715ad82caf4e879f1d448395fd5e82" ma:index="24" nillable="true" ma:taxonomy="true" ma:internalName="m0715ad82caf4e879f1d448395fd5e82" ma:taxonomyFieldName="Segmentatie" ma:displayName="Segmentatie" ma:default="3;#Algemeen|0561bacb-d94f-4378-bfc7-b274b105ed0a" ma:fieldId="{60715ad8-2caf-4e87-9f1d-448395fd5e82}" ma:sspId="2452dac9-31c0-4904-8007-c312479d0816" ma:termSetId="51c78e05-9632-4fc3-adc9-81426e32bd8d" ma:anchorId="d613d960-cd5f-41d7-97c8-5a5cfbb97f41" ma:open="false" ma:isKeyword="false">
      <xsd:complexType>
        <xsd:sequence>
          <xsd:element ref="pc:Terms" minOccurs="0" maxOccurs="1"/>
        </xsd:sequence>
      </xsd:complexType>
    </xsd:element>
    <xsd:element name="a9be7425d6eb4bbcbe678a4f53592c2f" ma:index="27" ma:taxonomy="true" ma:internalName="a9be7425d6eb4bbcbe678a4f53592c2f" ma:taxonomyFieldName="Proces" ma:displayName="Proces" ma:indexed="true" ma:default="" ma:fieldId="{a9be7425-d6eb-4bbc-be67-8a4f53592c2f}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en" ma:index="28" nillable="true" ma:displayName="Opmerkingen" ma:internalName="Opmerking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8e07-318d-4977-9c6d-10a9e49bd873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29" ma:displayName="Item Language" ma:format="Dropdown" ma:internalName="Item_x0020_Language">
      <xsd:simpleType>
        <xsd:restriction base="dms:Choice">
          <xsd:enumeration value="French"/>
          <xsd:enumeration value="Dutch"/>
          <xsd:enumeration value="English"/>
        </xsd:restriction>
      </xsd:simpleType>
    </xsd:element>
    <xsd:element name="Document_x0020__x0020_Actoren" ma:index="30" nillable="true" ma:displayName="Document  Actoren" ma:list="UserInfo" ma:SearchPeopleOnly="false" ma:SharePointGroup="0" ma:internalName="Document_x0020__x0020_Actor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inkte_x0020_processen_x002d_rubrieken" ma:index="31" nillable="true" ma:displayName="Gelinkte processen-rubrieken" ma:internalName="Gelinkte_x0020_processen_x002d_rubriek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e meerdere processen"/>
                    <xsd:enumeration value="Bedrijfsbezoeken"/>
                    <xsd:enumeration value="CPBW"/>
                    <xsd:enumeration value="Ernstige arbeidsongevallen"/>
                    <xsd:enumeration value="DI-Interventies"/>
                    <xsd:enumeration value="GT-Planning"/>
                    <xsd:enumeration value="GT-Uitv-Voedingsattesten"/>
                    <xsd:enumeration value="GT-Re-integratie"/>
                    <xsd:enumeration value="GT-Beeldschermwerk"/>
                    <xsd:enumeration value="Infodoc klant"/>
                    <xsd:enumeration value="Opleidingen"/>
                    <xsd:enumeration value="RB-Interventies"/>
                    <xsd:enumeration value="Tarieve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8448AE-173A-4E24-9023-28E1EB3CE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48446-5D71-4545-8BEB-E45E06ABDE85}">
  <ds:schemaRefs>
    <ds:schemaRef ds:uri="http://schemas.microsoft.com/office/2006/documentManagement/types"/>
    <ds:schemaRef ds:uri="http://purl.org/dc/terms/"/>
    <ds:schemaRef ds:uri="cbc68e07-318d-4977-9c6d-10a9e49bd87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12cf2b1-6157-4869-be7f-ac0bc6ac6ec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7C4288-E7AA-4537-8208-F6144F165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f2b1-6157-4869-be7f-ac0bc6ac6ec7"/>
    <ds:schemaRef ds:uri="cbc68e07-318d-4977-9c6d-10a9e49bd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EE302E-B108-4B4B-9D2F-CB71A2C5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Voorbeeld Re-integratieplan</vt:lpstr>
    </vt:vector>
  </TitlesOfParts>
  <Company>Mensura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Re-integratieplan</dc:title>
  <dc:creator>Beyen Kristien</dc:creator>
  <cp:lastModifiedBy>Vandewalle Natascha</cp:lastModifiedBy>
  <cp:revision>4</cp:revision>
  <cp:lastPrinted>2014-08-01T11:02:00Z</cp:lastPrinted>
  <dcterms:created xsi:type="dcterms:W3CDTF">2019-02-18T15:01:00Z</dcterms:created>
  <dcterms:modified xsi:type="dcterms:W3CDTF">2019-05-09T21:57:00Z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0x010100875854CABE9C4A47A8513B515E92D2CA0100CCAC036294AF87479A23CBB2B4AD5E09</vt:lpwstr>
  </property>
  <property fmtid="{D5CDD505-2E9C-101B-9397-08002B2CF9AE}" pid="3" name="TFDocumentUniqueID">
    <vt:lpwstr>51374</vt:lpwstr>
  </property>
  <property fmtid="{D5CDD505-2E9C-101B-9397-08002B2CF9AE}" pid="4" name="Editor">
    <vt:lpwstr>27</vt:lpwstr>
  </property>
  <property fmtid="{D5CDD505-2E9C-101B-9397-08002B2CF9AE}" pid="5" name="Regio">
    <vt:lpwstr>2;#Algemeen|1f7229b4-089b-4f19-89d4-48330f9c1306</vt:lpwstr>
  </property>
  <property fmtid="{D5CDD505-2E9C-101B-9397-08002B2CF9AE}" pid="6" name="Segmentatie">
    <vt:lpwstr>3;#Algemeen|0561bacb-d94f-4378-bfc7-b274b105ed0a</vt:lpwstr>
  </property>
  <property fmtid="{D5CDD505-2E9C-101B-9397-08002B2CF9AE}" pid="7" name="Proces">
    <vt:lpwstr>85;#Re-integratie|437c75fe-fb7b-453c-9545-c61c9cc98be3</vt:lpwstr>
  </property>
</Properties>
</file>