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5B14F" w14:textId="71365A8D" w:rsidR="00C82C01" w:rsidRPr="00F54BE9" w:rsidRDefault="006249C1" w:rsidP="008B7FFC">
      <w:pPr>
        <w:jc w:val="center"/>
        <w:rPr>
          <w:rFonts w:ascii="Arial" w:hAnsi="Arial" w:cs="Arial"/>
          <w:b/>
          <w:sz w:val="28"/>
          <w:szCs w:val="24"/>
          <w:lang w:val="fr-FR"/>
        </w:rPr>
      </w:pPr>
      <w:r>
        <w:rPr>
          <w:rFonts w:ascii="Arial" w:hAnsi="Arial" w:cs="Arial"/>
          <w:sz w:val="20"/>
          <w:szCs w:val="20"/>
          <w:lang w:val="fr-BE"/>
        </w:rPr>
        <w:br/>
      </w:r>
      <w:r>
        <w:rPr>
          <w:rFonts w:ascii="Arial" w:hAnsi="Arial" w:cs="Arial"/>
          <w:b/>
          <w:bCs/>
          <w:sz w:val="28"/>
          <w:szCs w:val="24"/>
          <w:lang w:val="fr-BE"/>
        </w:rPr>
        <w:t xml:space="preserve">Commandez facilement vos vaccins antigrippaux </w:t>
      </w:r>
      <w:r>
        <w:rPr>
          <w:rFonts w:ascii="Arial" w:hAnsi="Arial" w:cs="Arial"/>
          <w:sz w:val="28"/>
          <w:szCs w:val="24"/>
          <w:lang w:val="fr-BE"/>
        </w:rPr>
        <w:br/>
      </w:r>
      <w:r>
        <w:rPr>
          <w:rFonts w:ascii="Arial" w:hAnsi="Arial" w:cs="Arial"/>
          <w:b/>
          <w:bCs/>
          <w:sz w:val="28"/>
          <w:szCs w:val="24"/>
          <w:lang w:val="fr-BE"/>
        </w:rPr>
        <w:t xml:space="preserve">en ligne via votre zone clients </w:t>
      </w:r>
      <w:proofErr w:type="spellStart"/>
      <w:r>
        <w:rPr>
          <w:rFonts w:ascii="Arial" w:hAnsi="Arial" w:cs="Arial"/>
          <w:b/>
          <w:bCs/>
          <w:sz w:val="28"/>
          <w:szCs w:val="24"/>
          <w:lang w:val="fr-BE"/>
        </w:rPr>
        <w:t>MyMensura</w:t>
      </w:r>
      <w:proofErr w:type="spellEnd"/>
    </w:p>
    <w:p w14:paraId="2ED005EE" w14:textId="77777777" w:rsidR="00C82C01" w:rsidRPr="00F54BE9" w:rsidRDefault="008A5B00">
      <w:pPr>
        <w:rPr>
          <w:rFonts w:ascii="Arial" w:hAnsi="Arial" w:cs="Arial"/>
          <w:color w:val="008000"/>
          <w:szCs w:val="20"/>
          <w:lang w:val="fr-FR"/>
        </w:rPr>
      </w:pPr>
      <w:r>
        <w:rPr>
          <w:rFonts w:ascii="Arial" w:hAnsi="Arial" w:cs="Arial"/>
          <w:b/>
          <w:bCs/>
          <w:color w:val="008000"/>
          <w:szCs w:val="20"/>
          <w:lang w:val="fr-BE"/>
        </w:rPr>
        <w:t>Où pouvez-vous commander vos vaccins antigrippaux ?</w:t>
      </w:r>
    </w:p>
    <w:p w14:paraId="7D805A51" w14:textId="5EB67F8D" w:rsidR="008A5B00" w:rsidRPr="00F54BE9" w:rsidRDefault="009E7DCD" w:rsidP="008A5B00">
      <w:pPr>
        <w:pStyle w:val="ListParagraph"/>
        <w:numPr>
          <w:ilvl w:val="0"/>
          <w:numId w:val="1"/>
        </w:numPr>
        <w:rPr>
          <w:rFonts w:ascii="Arial" w:hAnsi="Arial" w:cs="Arial"/>
          <w:sz w:val="20"/>
          <w:szCs w:val="18"/>
          <w:lang w:val="fr-FR"/>
        </w:rPr>
      </w:pPr>
      <w:r>
        <w:rPr>
          <w:rFonts w:ascii="Arial" w:hAnsi="Arial" w:cs="Arial"/>
          <w:sz w:val="20"/>
          <w:szCs w:val="18"/>
          <w:lang w:val="fr-BE"/>
        </w:rPr>
        <w:t xml:space="preserve">Surfez sur </w:t>
      </w:r>
      <w:hyperlink r:id="rId11" w:history="1">
        <w:r>
          <w:rPr>
            <w:rStyle w:val="Hyperlink"/>
            <w:rFonts w:ascii="Arial" w:hAnsi="Arial" w:cs="Arial"/>
            <w:sz w:val="20"/>
            <w:szCs w:val="18"/>
            <w:lang w:val="fr-BE"/>
          </w:rPr>
          <w:t>www.mensura.be</w:t>
        </w:r>
      </w:hyperlink>
      <w:r>
        <w:rPr>
          <w:rFonts w:ascii="Arial" w:hAnsi="Arial" w:cs="Arial"/>
          <w:sz w:val="20"/>
          <w:szCs w:val="18"/>
          <w:lang w:val="fr-BE"/>
        </w:rPr>
        <w:t xml:space="preserve"> et cliquez dans la barre </w:t>
      </w:r>
      <w:proofErr w:type="spellStart"/>
      <w:r>
        <w:rPr>
          <w:rFonts w:ascii="Arial" w:hAnsi="Arial" w:cs="Arial"/>
          <w:sz w:val="20"/>
          <w:szCs w:val="18"/>
          <w:lang w:val="fr-BE"/>
        </w:rPr>
        <w:t>au dessus</w:t>
      </w:r>
      <w:proofErr w:type="spellEnd"/>
      <w:r>
        <w:rPr>
          <w:rFonts w:ascii="Arial" w:hAnsi="Arial" w:cs="Arial"/>
          <w:sz w:val="20"/>
          <w:szCs w:val="18"/>
          <w:lang w:val="fr-BE"/>
        </w:rPr>
        <w:t xml:space="preserve"> de la « zone clients ».</w:t>
      </w:r>
    </w:p>
    <w:p w14:paraId="4015D3FB" w14:textId="1A91C075" w:rsidR="00C82C01" w:rsidRPr="00F54BE9" w:rsidRDefault="008A5B00" w:rsidP="008A5B00">
      <w:pPr>
        <w:pStyle w:val="ListParagraph"/>
        <w:numPr>
          <w:ilvl w:val="0"/>
          <w:numId w:val="1"/>
        </w:numPr>
        <w:rPr>
          <w:rFonts w:ascii="Arial" w:hAnsi="Arial" w:cs="Arial"/>
          <w:sz w:val="20"/>
          <w:szCs w:val="18"/>
          <w:lang w:val="fr-FR"/>
        </w:rPr>
      </w:pPr>
      <w:r>
        <w:rPr>
          <w:rFonts w:ascii="Arial" w:hAnsi="Arial" w:cs="Arial"/>
          <w:sz w:val="20"/>
          <w:szCs w:val="18"/>
          <w:lang w:val="fr-BE"/>
        </w:rPr>
        <w:t xml:space="preserve">Vous pouvez accéder à notre « portail Web </w:t>
      </w:r>
      <w:proofErr w:type="spellStart"/>
      <w:r>
        <w:rPr>
          <w:rFonts w:ascii="Arial" w:hAnsi="Arial" w:cs="Arial"/>
          <w:sz w:val="20"/>
          <w:szCs w:val="18"/>
          <w:lang w:val="fr-BE"/>
        </w:rPr>
        <w:t>MyMensura</w:t>
      </w:r>
      <w:proofErr w:type="spellEnd"/>
      <w:r>
        <w:rPr>
          <w:rFonts w:ascii="Arial" w:hAnsi="Arial" w:cs="Arial"/>
          <w:sz w:val="20"/>
          <w:szCs w:val="18"/>
          <w:lang w:val="fr-BE"/>
        </w:rPr>
        <w:t> » en cliquant dans la zone clients.</w:t>
      </w:r>
    </w:p>
    <w:p w14:paraId="20721615" w14:textId="77777777" w:rsidR="008A5B00" w:rsidRPr="00F54BE9" w:rsidRDefault="008A5B00" w:rsidP="008A5B00">
      <w:pPr>
        <w:pStyle w:val="ListParagraph"/>
        <w:numPr>
          <w:ilvl w:val="0"/>
          <w:numId w:val="1"/>
        </w:numPr>
        <w:rPr>
          <w:rFonts w:ascii="Arial" w:hAnsi="Arial" w:cs="Arial"/>
          <w:sz w:val="20"/>
          <w:szCs w:val="18"/>
          <w:lang w:val="fr-FR"/>
        </w:rPr>
      </w:pPr>
      <w:r>
        <w:rPr>
          <w:rFonts w:ascii="Arial" w:hAnsi="Arial" w:cs="Arial"/>
          <w:sz w:val="20"/>
          <w:szCs w:val="18"/>
          <w:lang w:val="fr-BE"/>
        </w:rPr>
        <w:t>Vous voyez s'afficher une fenêtre de connexion.</w:t>
      </w:r>
    </w:p>
    <w:p w14:paraId="53C5EB8F" w14:textId="404907A6" w:rsidR="008A5B00" w:rsidRPr="00F54BE9" w:rsidRDefault="00342EE3" w:rsidP="008A5B00">
      <w:pPr>
        <w:pStyle w:val="ListParagraph"/>
        <w:numPr>
          <w:ilvl w:val="0"/>
          <w:numId w:val="2"/>
        </w:numPr>
        <w:rPr>
          <w:rFonts w:ascii="Arial" w:hAnsi="Arial" w:cs="Arial"/>
          <w:sz w:val="20"/>
          <w:szCs w:val="18"/>
          <w:lang w:val="fr-FR"/>
        </w:rPr>
      </w:pPr>
      <w:r>
        <w:rPr>
          <w:rFonts w:ascii="Arial" w:hAnsi="Arial" w:cs="Arial"/>
          <w:b/>
          <w:bCs/>
          <w:sz w:val="20"/>
          <w:szCs w:val="18"/>
          <w:lang w:val="fr-BE"/>
        </w:rPr>
        <w:t>Vous connaissez votre nom d’utilisateur et votre mot de passe</w:t>
      </w:r>
      <w:r>
        <w:rPr>
          <w:rFonts w:ascii="Arial" w:hAnsi="Arial" w:cs="Arial"/>
          <w:sz w:val="20"/>
          <w:szCs w:val="18"/>
          <w:lang w:val="fr-BE"/>
        </w:rPr>
        <w:t xml:space="preserve">: vous pouvez vous connecter immédiatement. Astuce : cochez la case « Conserver mes données ». Vous pourrez ainsi vous connecter immédiatement la prochaine fois que vous visiterez </w:t>
      </w:r>
      <w:proofErr w:type="spellStart"/>
      <w:r>
        <w:rPr>
          <w:rFonts w:ascii="Arial" w:hAnsi="Arial" w:cs="Arial"/>
          <w:sz w:val="20"/>
          <w:szCs w:val="18"/>
          <w:lang w:val="fr-BE"/>
        </w:rPr>
        <w:t>MyMensura</w:t>
      </w:r>
      <w:proofErr w:type="spellEnd"/>
      <w:r>
        <w:rPr>
          <w:rFonts w:ascii="Arial" w:hAnsi="Arial" w:cs="Arial"/>
          <w:sz w:val="20"/>
          <w:szCs w:val="18"/>
          <w:lang w:val="fr-BE"/>
        </w:rPr>
        <w:t>.</w:t>
      </w:r>
    </w:p>
    <w:p w14:paraId="2056C601" w14:textId="7578C97B" w:rsidR="00FD610C" w:rsidRPr="00F54BE9" w:rsidRDefault="00FD610C" w:rsidP="008A5B00">
      <w:pPr>
        <w:pStyle w:val="ListParagraph"/>
        <w:numPr>
          <w:ilvl w:val="0"/>
          <w:numId w:val="2"/>
        </w:numPr>
        <w:rPr>
          <w:rFonts w:ascii="Arial" w:hAnsi="Arial" w:cs="Arial"/>
          <w:sz w:val="20"/>
          <w:szCs w:val="18"/>
          <w:lang w:val="fr-FR"/>
        </w:rPr>
      </w:pPr>
      <w:r>
        <w:rPr>
          <w:rFonts w:ascii="Arial" w:hAnsi="Arial" w:cs="Arial"/>
          <w:b/>
          <w:bCs/>
          <w:sz w:val="20"/>
          <w:szCs w:val="18"/>
          <w:lang w:val="fr-BE"/>
        </w:rPr>
        <w:t>Vous avez oublié votre mot de passe</w:t>
      </w:r>
      <w:r>
        <w:rPr>
          <w:rFonts w:ascii="Arial" w:hAnsi="Arial" w:cs="Arial"/>
          <w:sz w:val="20"/>
          <w:szCs w:val="18"/>
          <w:lang w:val="fr-BE"/>
        </w:rPr>
        <w:t xml:space="preserve">: appuyez sur « Mot de passe oublié ? » : Vous recevrez immédiatement un e-mail pour choisir un nouveau mot de passe. </w:t>
      </w:r>
    </w:p>
    <w:p w14:paraId="6AEAB52C" w14:textId="54DA5550" w:rsidR="008A5B00" w:rsidRPr="00F54BE9" w:rsidRDefault="008A5B00" w:rsidP="008A5B00">
      <w:pPr>
        <w:pStyle w:val="ListParagraph"/>
        <w:numPr>
          <w:ilvl w:val="0"/>
          <w:numId w:val="2"/>
        </w:numPr>
        <w:rPr>
          <w:rFonts w:ascii="Arial" w:hAnsi="Arial" w:cs="Arial"/>
          <w:sz w:val="20"/>
          <w:szCs w:val="18"/>
          <w:lang w:val="fr-FR"/>
        </w:rPr>
      </w:pPr>
      <w:r>
        <w:rPr>
          <w:rFonts w:ascii="Arial" w:hAnsi="Arial" w:cs="Arial"/>
          <w:b/>
          <w:bCs/>
          <w:sz w:val="20"/>
          <w:szCs w:val="18"/>
          <w:lang w:val="fr-BE"/>
        </w:rPr>
        <w:t xml:space="preserve">Vous voulez utiliser </w:t>
      </w:r>
      <w:proofErr w:type="spellStart"/>
      <w:r>
        <w:rPr>
          <w:rFonts w:ascii="Arial" w:hAnsi="Arial" w:cs="Arial"/>
          <w:b/>
          <w:bCs/>
          <w:sz w:val="20"/>
          <w:szCs w:val="18"/>
          <w:lang w:val="fr-BE"/>
        </w:rPr>
        <w:t>MyMensura</w:t>
      </w:r>
      <w:proofErr w:type="spellEnd"/>
      <w:r>
        <w:rPr>
          <w:rFonts w:ascii="Arial" w:hAnsi="Arial" w:cs="Arial"/>
          <w:b/>
          <w:bCs/>
          <w:sz w:val="20"/>
          <w:szCs w:val="18"/>
          <w:lang w:val="fr-BE"/>
        </w:rPr>
        <w:t xml:space="preserve"> pour la première fois</w:t>
      </w:r>
      <w:r>
        <w:rPr>
          <w:rFonts w:ascii="Arial" w:hAnsi="Arial" w:cs="Arial"/>
          <w:sz w:val="20"/>
          <w:szCs w:val="18"/>
          <w:lang w:val="fr-BE"/>
        </w:rPr>
        <w:t xml:space="preserve">: demandez votre nom d'utilisateur et votre mot de passe via « Pas encore de compte ? ». </w:t>
      </w:r>
    </w:p>
    <w:p w14:paraId="54E5C79A" w14:textId="3F45BF78" w:rsidR="008B7FFC" w:rsidRPr="00F54BE9" w:rsidRDefault="008A5B00" w:rsidP="008B7FFC">
      <w:pPr>
        <w:pStyle w:val="ListParagraph"/>
        <w:ind w:left="1440"/>
        <w:rPr>
          <w:rFonts w:ascii="Arial" w:hAnsi="Arial" w:cs="Arial"/>
          <w:sz w:val="20"/>
          <w:szCs w:val="18"/>
          <w:lang w:val="fr-FR"/>
        </w:rPr>
      </w:pPr>
      <w:r>
        <w:rPr>
          <w:rFonts w:ascii="Arial" w:hAnsi="Arial" w:cs="Arial"/>
          <w:sz w:val="20"/>
          <w:szCs w:val="18"/>
          <w:lang w:val="fr-BE"/>
        </w:rPr>
        <w:t>Lorsque vous avez rempli les champs nécessaires et que vous cliquez sur « Envoyer ma demande », vous recevez vos données de connexion par e-mail ou vous recevez les données de contact de la personne dans votre entreprise qui peut vous donner accès à la zone clients.</w:t>
      </w:r>
    </w:p>
    <w:p w14:paraId="54D14592" w14:textId="77777777" w:rsidR="008B7FFC" w:rsidRPr="00F54BE9" w:rsidRDefault="008B7FFC" w:rsidP="008B7FFC">
      <w:pPr>
        <w:pStyle w:val="ListParagraph"/>
        <w:ind w:left="1440"/>
        <w:rPr>
          <w:rFonts w:ascii="Arial" w:hAnsi="Arial" w:cs="Arial"/>
          <w:sz w:val="20"/>
          <w:szCs w:val="20"/>
          <w:lang w:val="fr-FR"/>
        </w:rPr>
      </w:pPr>
    </w:p>
    <w:p w14:paraId="1CBA0EA3" w14:textId="0E272F32" w:rsidR="008A5B00" w:rsidRPr="00F54BE9" w:rsidRDefault="008A5B00" w:rsidP="00087F83">
      <w:pPr>
        <w:rPr>
          <w:rFonts w:ascii="Arial" w:hAnsi="Arial" w:cs="Arial"/>
          <w:b/>
          <w:color w:val="008000"/>
          <w:szCs w:val="20"/>
          <w:lang w:val="fr-FR"/>
        </w:rPr>
      </w:pPr>
      <w:r>
        <w:rPr>
          <w:rFonts w:ascii="Arial" w:hAnsi="Arial" w:cs="Arial"/>
          <w:b/>
          <w:bCs/>
          <w:color w:val="008000"/>
          <w:szCs w:val="20"/>
          <w:lang w:val="fr-BE"/>
        </w:rPr>
        <w:t>Comment devez-vous introduire les données nécessaires ?</w:t>
      </w:r>
    </w:p>
    <w:p w14:paraId="28D03438" w14:textId="5707C709" w:rsidR="008A5B00" w:rsidRPr="00087F83" w:rsidRDefault="006E51CA" w:rsidP="006E51CA">
      <w:pPr>
        <w:pStyle w:val="ListParagraph"/>
        <w:numPr>
          <w:ilvl w:val="0"/>
          <w:numId w:val="3"/>
        </w:numPr>
        <w:rPr>
          <w:rFonts w:ascii="Arial" w:hAnsi="Arial" w:cs="Arial"/>
          <w:sz w:val="20"/>
          <w:szCs w:val="18"/>
        </w:rPr>
      </w:pPr>
      <w:r>
        <w:rPr>
          <w:rFonts w:ascii="Arial" w:hAnsi="Arial" w:cs="Arial"/>
          <w:sz w:val="20"/>
          <w:szCs w:val="18"/>
          <w:lang w:val="fr-BE"/>
        </w:rPr>
        <w:t>Cherchez votre entreprise en introduisant son nom ou son numéro d'affiliation. Cliquez ensuite sur « Rechercher ».</w:t>
      </w:r>
    </w:p>
    <w:p w14:paraId="56701A3D" w14:textId="19920A29" w:rsidR="006E51CA" w:rsidRPr="00F54BE9" w:rsidRDefault="00FD610C" w:rsidP="006E51CA">
      <w:pPr>
        <w:pStyle w:val="ListParagraph"/>
        <w:numPr>
          <w:ilvl w:val="0"/>
          <w:numId w:val="3"/>
        </w:numPr>
        <w:rPr>
          <w:rFonts w:ascii="Arial" w:hAnsi="Arial" w:cs="Arial"/>
          <w:sz w:val="20"/>
          <w:szCs w:val="18"/>
          <w:lang w:val="fr-FR"/>
        </w:rPr>
      </w:pPr>
      <w:r>
        <w:rPr>
          <w:rFonts w:ascii="Arial" w:hAnsi="Arial" w:cs="Arial"/>
          <w:sz w:val="20"/>
          <w:szCs w:val="18"/>
          <w:lang w:val="fr-BE"/>
        </w:rPr>
        <w:t>Sélectionnez la firme et cliquez sur suivant.</w:t>
      </w:r>
    </w:p>
    <w:p w14:paraId="56F5B545" w14:textId="67435D84" w:rsidR="00FD610C" w:rsidRPr="00F54BE9" w:rsidRDefault="00FD610C" w:rsidP="006E51CA">
      <w:pPr>
        <w:pStyle w:val="ListParagraph"/>
        <w:numPr>
          <w:ilvl w:val="0"/>
          <w:numId w:val="3"/>
        </w:numPr>
        <w:rPr>
          <w:rFonts w:ascii="Arial" w:hAnsi="Arial" w:cs="Arial"/>
          <w:sz w:val="20"/>
          <w:szCs w:val="18"/>
          <w:lang w:val="fr-FR"/>
        </w:rPr>
      </w:pPr>
      <w:r>
        <w:rPr>
          <w:rFonts w:ascii="Arial" w:hAnsi="Arial" w:cs="Arial"/>
          <w:sz w:val="20"/>
          <w:szCs w:val="18"/>
          <w:lang w:val="fr-BE"/>
        </w:rPr>
        <w:t>Si vous avez plusieurs sièges :  Sélectionnez tous les sièges ou le siège pour lequel vous voulez passer la commande.</w:t>
      </w:r>
    </w:p>
    <w:p w14:paraId="40053E5E" w14:textId="7F6B83B3" w:rsidR="006E51CA" w:rsidRPr="00F54BE9" w:rsidRDefault="00EE0784" w:rsidP="006E51CA">
      <w:pPr>
        <w:pStyle w:val="ListParagraph"/>
        <w:numPr>
          <w:ilvl w:val="0"/>
          <w:numId w:val="3"/>
        </w:numPr>
        <w:rPr>
          <w:rFonts w:ascii="Arial" w:hAnsi="Arial" w:cs="Arial"/>
          <w:sz w:val="20"/>
          <w:szCs w:val="18"/>
          <w:lang w:val="fr-FR"/>
        </w:rPr>
      </w:pPr>
      <w:r>
        <w:rPr>
          <w:noProof/>
        </w:rPr>
        <w:drawing>
          <wp:anchor distT="0" distB="0" distL="114300" distR="114300" simplePos="0" relativeHeight="251658240" behindDoc="1" locked="0" layoutInCell="1" allowOverlap="1" wp14:anchorId="53865B34" wp14:editId="3A2B424F">
            <wp:simplePos x="0" y="0"/>
            <wp:positionH relativeFrom="column">
              <wp:posOffset>2843530</wp:posOffset>
            </wp:positionH>
            <wp:positionV relativeFrom="paragraph">
              <wp:posOffset>461645</wp:posOffset>
            </wp:positionV>
            <wp:extent cx="1722120" cy="228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9855" t="68191" r="21461" b="27399"/>
                    <a:stretch/>
                  </pic:blipFill>
                  <pic:spPr bwMode="auto">
                    <a:xfrm>
                      <a:off x="0" y="0"/>
                      <a:ext cx="172212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1CA">
        <w:rPr>
          <w:rFonts w:ascii="Arial" w:hAnsi="Arial" w:cs="Arial"/>
          <w:sz w:val="20"/>
          <w:szCs w:val="18"/>
          <w:lang w:val="fr-BE"/>
        </w:rPr>
        <w:t>Cliquez en haut de l’écran sur la bannière protégez vos collaborateurs contre la grippe. Commandez vos vaccins antigrippaux dès maintenant. Ou allez sur Interventions et appuyez sur gérer les vaccins antigrippaux.</w:t>
      </w:r>
    </w:p>
    <w:p w14:paraId="0D53434B" w14:textId="2E2C9561" w:rsidR="00455E2E" w:rsidRPr="00F54BE9" w:rsidRDefault="00455E2E" w:rsidP="006E51CA">
      <w:pPr>
        <w:pStyle w:val="ListParagraph"/>
        <w:numPr>
          <w:ilvl w:val="0"/>
          <w:numId w:val="3"/>
        </w:numPr>
        <w:rPr>
          <w:rFonts w:ascii="Arial" w:hAnsi="Arial" w:cs="Arial"/>
          <w:sz w:val="20"/>
          <w:szCs w:val="18"/>
          <w:lang w:val="fr-FR"/>
        </w:rPr>
      </w:pPr>
      <w:r>
        <w:rPr>
          <w:rFonts w:ascii="Arial" w:hAnsi="Arial"/>
          <w:sz w:val="20"/>
          <w:szCs w:val="18"/>
          <w:lang w:val="fr-BE"/>
        </w:rPr>
        <w:t xml:space="preserve">Pour passer une commande, appuyez sur  </w:t>
      </w:r>
    </w:p>
    <w:p w14:paraId="24366907" w14:textId="77777777" w:rsidR="006E51CA" w:rsidRPr="00F54BE9" w:rsidRDefault="006E51CA" w:rsidP="006E51CA">
      <w:pPr>
        <w:rPr>
          <w:rFonts w:ascii="Arial" w:hAnsi="Arial" w:cs="Arial"/>
          <w:sz w:val="20"/>
          <w:szCs w:val="18"/>
          <w:lang w:val="fr-FR"/>
        </w:rPr>
      </w:pPr>
      <w:r>
        <w:rPr>
          <w:rFonts w:ascii="Arial" w:hAnsi="Arial" w:cs="Arial"/>
          <w:sz w:val="20"/>
          <w:szCs w:val="18"/>
          <w:lang w:val="fr-BE"/>
        </w:rPr>
        <w:t>Le formulaire de commande s'affiche automatiquement.</w:t>
      </w:r>
    </w:p>
    <w:p w14:paraId="5667F2F4" w14:textId="77777777" w:rsidR="006E51CA" w:rsidRPr="00F54BE9" w:rsidRDefault="006E51CA" w:rsidP="006E51CA">
      <w:pPr>
        <w:rPr>
          <w:rFonts w:ascii="Arial" w:hAnsi="Arial" w:cs="Arial"/>
          <w:b/>
          <w:color w:val="008000"/>
          <w:szCs w:val="20"/>
          <w:lang w:val="fr-FR"/>
        </w:rPr>
      </w:pPr>
      <w:r>
        <w:rPr>
          <w:rFonts w:ascii="Arial" w:hAnsi="Arial" w:cs="Arial"/>
          <w:b/>
          <w:bCs/>
          <w:color w:val="008000"/>
          <w:szCs w:val="20"/>
          <w:lang w:val="fr-BE"/>
        </w:rPr>
        <w:t>Où pouvez-vous faire vacciner vos collaborateurs ?</w:t>
      </w:r>
    </w:p>
    <w:p w14:paraId="6CE06A6E" w14:textId="77777777" w:rsidR="006E51CA" w:rsidRPr="00A352E0" w:rsidRDefault="006E51CA" w:rsidP="006E51CA">
      <w:pPr>
        <w:rPr>
          <w:rFonts w:ascii="Arial" w:hAnsi="Arial" w:cs="Arial"/>
          <w:sz w:val="20"/>
          <w:szCs w:val="18"/>
        </w:rPr>
      </w:pPr>
      <w:r w:rsidRPr="00A352E0">
        <w:rPr>
          <w:rFonts w:ascii="Arial" w:hAnsi="Arial" w:cs="Arial"/>
          <w:sz w:val="20"/>
          <w:szCs w:val="18"/>
          <w:lang w:val="fr-BE"/>
        </w:rPr>
        <w:t>Vous avez trois options :</w:t>
      </w:r>
    </w:p>
    <w:p w14:paraId="785FFE76" w14:textId="0FA080A7" w:rsidR="006E51CA" w:rsidRPr="00A352E0" w:rsidRDefault="006E51CA" w:rsidP="006E51CA">
      <w:pPr>
        <w:pStyle w:val="ListParagraph"/>
        <w:numPr>
          <w:ilvl w:val="0"/>
          <w:numId w:val="4"/>
        </w:numPr>
        <w:rPr>
          <w:rFonts w:ascii="Arial" w:hAnsi="Arial" w:cs="Arial"/>
          <w:sz w:val="20"/>
          <w:szCs w:val="18"/>
          <w:lang w:val="fr-FR"/>
        </w:rPr>
      </w:pPr>
      <w:r w:rsidRPr="00A352E0">
        <w:rPr>
          <w:rFonts w:ascii="Arial" w:hAnsi="Arial" w:cs="Arial"/>
          <w:b/>
          <w:bCs/>
          <w:sz w:val="20"/>
          <w:szCs w:val="18"/>
          <w:lang w:val="fr-BE"/>
        </w:rPr>
        <w:t>vaccination en même temps que les examens médicaux</w:t>
      </w:r>
      <w:r w:rsidRPr="00A352E0">
        <w:rPr>
          <w:rFonts w:ascii="Arial" w:hAnsi="Arial" w:cs="Arial"/>
          <w:sz w:val="20"/>
          <w:szCs w:val="18"/>
          <w:lang w:val="fr-BE"/>
        </w:rPr>
        <w:t xml:space="preserve">. Vous pouvez choisir cette option lorsque des examens sont prévus pendant la période de la grippe du </w:t>
      </w:r>
      <w:r w:rsidR="00F953CC" w:rsidRPr="00A352E0">
        <w:rPr>
          <w:rFonts w:ascii="Arial" w:hAnsi="Arial" w:cs="Arial"/>
          <w:sz w:val="20"/>
          <w:szCs w:val="18"/>
          <w:lang w:val="fr-BE"/>
        </w:rPr>
        <w:t>17 octobre</w:t>
      </w:r>
      <w:r w:rsidRPr="00A352E0">
        <w:rPr>
          <w:rFonts w:ascii="Arial" w:hAnsi="Arial" w:cs="Arial"/>
          <w:sz w:val="20"/>
          <w:szCs w:val="18"/>
          <w:lang w:val="fr-BE"/>
        </w:rPr>
        <w:t xml:space="preserve"> au </w:t>
      </w:r>
      <w:r w:rsidR="00043AF1" w:rsidRPr="00A352E0">
        <w:rPr>
          <w:rFonts w:ascii="Arial" w:hAnsi="Arial" w:cs="Arial"/>
          <w:sz w:val="20"/>
          <w:szCs w:val="18"/>
          <w:lang w:val="fr-BE"/>
        </w:rPr>
        <w:t>31</w:t>
      </w:r>
      <w:r w:rsidRPr="00A352E0">
        <w:rPr>
          <w:rFonts w:ascii="Arial" w:hAnsi="Arial" w:cs="Arial"/>
          <w:sz w:val="20"/>
          <w:szCs w:val="18"/>
          <w:lang w:val="fr-BE"/>
        </w:rPr>
        <w:t xml:space="preserve"> </w:t>
      </w:r>
      <w:r w:rsidR="00043AF1" w:rsidRPr="00A352E0">
        <w:rPr>
          <w:rFonts w:ascii="Arial" w:hAnsi="Arial" w:cs="Arial"/>
          <w:sz w:val="20"/>
          <w:szCs w:val="18"/>
          <w:lang w:val="fr-BE"/>
        </w:rPr>
        <w:t>décembre</w:t>
      </w:r>
      <w:r w:rsidRPr="00A352E0">
        <w:rPr>
          <w:rFonts w:ascii="Arial" w:hAnsi="Arial" w:cs="Arial"/>
          <w:sz w:val="20"/>
          <w:szCs w:val="18"/>
          <w:lang w:val="fr-BE"/>
        </w:rPr>
        <w:t xml:space="preserve"> 202</w:t>
      </w:r>
      <w:r w:rsidR="00F953CC" w:rsidRPr="00A352E0">
        <w:rPr>
          <w:rFonts w:ascii="Arial" w:hAnsi="Arial" w:cs="Arial"/>
          <w:sz w:val="20"/>
          <w:szCs w:val="18"/>
          <w:lang w:val="fr-BE"/>
        </w:rPr>
        <w:t>2.</w:t>
      </w:r>
      <w:r w:rsidRPr="00A352E0">
        <w:rPr>
          <w:rFonts w:ascii="Arial" w:hAnsi="Arial" w:cs="Arial"/>
          <w:sz w:val="20"/>
          <w:szCs w:val="18"/>
          <w:lang w:val="fr-BE"/>
        </w:rPr>
        <w:t xml:space="preserve"> C’est possible à partir d’un seul vaccin.</w:t>
      </w:r>
    </w:p>
    <w:p w14:paraId="644AA55B" w14:textId="49A63848" w:rsidR="006E51CA" w:rsidRPr="00A352E0" w:rsidRDefault="006E51CA" w:rsidP="002D73D8">
      <w:pPr>
        <w:pStyle w:val="ListParagraph"/>
        <w:rPr>
          <w:lang w:val="fr-FR"/>
        </w:rPr>
      </w:pPr>
      <w:r w:rsidRPr="00A352E0">
        <w:rPr>
          <w:rFonts w:ascii="Arial" w:hAnsi="Arial" w:cs="Arial"/>
          <w:i/>
          <w:iCs/>
          <w:sz w:val="20"/>
          <w:szCs w:val="18"/>
          <w:lang w:val="fr-BE"/>
        </w:rPr>
        <w:t>Astuce : n’oubliez pas de bien contrôler l'adresse de vaccination que vous indiquez.</w:t>
      </w:r>
    </w:p>
    <w:p w14:paraId="62F34D15" w14:textId="77777777" w:rsidR="006E51CA" w:rsidRPr="00A352E0" w:rsidRDefault="006E51CA" w:rsidP="002D73D8">
      <w:pPr>
        <w:pStyle w:val="ListParagraph"/>
        <w:rPr>
          <w:lang w:val="fr-FR"/>
        </w:rPr>
      </w:pPr>
    </w:p>
    <w:p w14:paraId="6E5BA4CD" w14:textId="7542592D" w:rsidR="00A352E0" w:rsidRPr="00FD7654" w:rsidRDefault="00A352E0" w:rsidP="00A352E0">
      <w:pPr>
        <w:pStyle w:val="ListParagraph"/>
        <w:numPr>
          <w:ilvl w:val="0"/>
          <w:numId w:val="4"/>
        </w:numPr>
        <w:rPr>
          <w:rFonts w:ascii="Arial" w:hAnsi="Arial" w:cs="Arial"/>
          <w:i/>
          <w:sz w:val="20"/>
          <w:szCs w:val="18"/>
          <w:lang w:val="fr-FR"/>
        </w:rPr>
      </w:pPr>
      <w:r w:rsidRPr="00A352E0">
        <w:rPr>
          <w:rFonts w:ascii="Arial" w:hAnsi="Arial" w:cs="Arial"/>
          <w:b/>
          <w:bCs/>
          <w:sz w:val="20"/>
          <w:szCs w:val="18"/>
          <w:lang w:val="fr-BE"/>
        </w:rPr>
        <w:t>vaccination sur place chez vous, sans examen médical</w:t>
      </w:r>
      <w:r w:rsidRPr="00A352E0">
        <w:rPr>
          <w:rFonts w:ascii="Arial" w:hAnsi="Arial" w:cs="Arial"/>
          <w:sz w:val="20"/>
          <w:szCs w:val="18"/>
          <w:lang w:val="fr-BE"/>
        </w:rPr>
        <w:t>. C’est possible à partir de vingt vaccins</w:t>
      </w:r>
      <w:r w:rsidR="00FD7654">
        <w:rPr>
          <w:rFonts w:ascii="Arial" w:hAnsi="Arial" w:cs="Arial"/>
          <w:sz w:val="20"/>
          <w:szCs w:val="18"/>
          <w:lang w:val="fr-BE"/>
        </w:rPr>
        <w:t xml:space="preserve"> par </w:t>
      </w:r>
      <w:r w:rsidR="00FD7654" w:rsidRPr="00FD7654">
        <w:rPr>
          <w:rFonts w:ascii="Arial" w:hAnsi="Arial" w:cs="Arial"/>
          <w:sz w:val="20"/>
          <w:szCs w:val="18"/>
          <w:lang w:val="fr-BE"/>
        </w:rPr>
        <w:t>emplacement</w:t>
      </w:r>
      <w:r w:rsidRPr="00A352E0">
        <w:rPr>
          <w:rFonts w:ascii="Arial" w:hAnsi="Arial" w:cs="Arial"/>
          <w:sz w:val="20"/>
          <w:szCs w:val="18"/>
          <w:lang w:val="fr-BE"/>
        </w:rPr>
        <w:t>. Nous comptons une indemnité de 43,07 € pour le déplacement.</w:t>
      </w:r>
    </w:p>
    <w:p w14:paraId="4CCE4B53" w14:textId="77777777" w:rsidR="00A352E0" w:rsidRPr="00F54BE9" w:rsidRDefault="00A352E0" w:rsidP="00A352E0">
      <w:pPr>
        <w:pStyle w:val="ListParagraph"/>
        <w:rPr>
          <w:rFonts w:ascii="Arial" w:hAnsi="Arial" w:cs="Arial"/>
          <w:sz w:val="20"/>
          <w:szCs w:val="18"/>
          <w:lang w:val="fr-FR"/>
        </w:rPr>
      </w:pPr>
      <w:r w:rsidRPr="00A352E0">
        <w:rPr>
          <w:rFonts w:ascii="Arial" w:hAnsi="Arial" w:cs="Arial"/>
          <w:i/>
          <w:iCs/>
          <w:sz w:val="20"/>
          <w:szCs w:val="18"/>
          <w:lang w:val="fr-BE"/>
        </w:rPr>
        <w:t>Astuce : n’oubliez pas de bien contrôler l'adresse de vaccination que vous indiquez.</w:t>
      </w:r>
    </w:p>
    <w:p w14:paraId="040D0A87" w14:textId="77777777" w:rsidR="00A352E0" w:rsidRPr="00A352E0" w:rsidRDefault="00A352E0" w:rsidP="00A352E0">
      <w:pPr>
        <w:pStyle w:val="ListParagraph"/>
        <w:rPr>
          <w:rFonts w:ascii="Arial" w:hAnsi="Arial" w:cs="Arial"/>
          <w:sz w:val="20"/>
          <w:szCs w:val="18"/>
          <w:lang w:val="fr-FR"/>
        </w:rPr>
      </w:pPr>
    </w:p>
    <w:p w14:paraId="2AE1153E" w14:textId="0F1A6E7A" w:rsidR="006E51CA" w:rsidRPr="00F54BE9" w:rsidRDefault="006E51CA" w:rsidP="006E51CA">
      <w:pPr>
        <w:pStyle w:val="ListParagraph"/>
        <w:numPr>
          <w:ilvl w:val="0"/>
          <w:numId w:val="4"/>
        </w:numPr>
        <w:rPr>
          <w:rFonts w:ascii="Arial" w:hAnsi="Arial" w:cs="Arial"/>
          <w:sz w:val="20"/>
          <w:szCs w:val="18"/>
          <w:lang w:val="fr-FR"/>
        </w:rPr>
      </w:pPr>
      <w:r>
        <w:rPr>
          <w:rFonts w:ascii="Arial" w:hAnsi="Arial" w:cs="Arial"/>
          <w:b/>
          <w:bCs/>
          <w:sz w:val="20"/>
          <w:szCs w:val="18"/>
          <w:lang w:val="fr-BE"/>
        </w:rPr>
        <w:t>vaccination dans un centre de consultation Mensura</w:t>
      </w:r>
      <w:r>
        <w:rPr>
          <w:rFonts w:ascii="Arial" w:hAnsi="Arial" w:cs="Arial"/>
          <w:sz w:val="20"/>
          <w:szCs w:val="18"/>
          <w:lang w:val="fr-BE"/>
        </w:rPr>
        <w:t>. Indiquez le centre de votre choix dans la liste.</w:t>
      </w:r>
    </w:p>
    <w:p w14:paraId="03B1044A" w14:textId="77777777" w:rsidR="000D32F4" w:rsidRPr="00F54BE9" w:rsidRDefault="000D32F4" w:rsidP="00604CED">
      <w:pPr>
        <w:pStyle w:val="ListParagraph"/>
        <w:rPr>
          <w:rFonts w:ascii="Arial" w:hAnsi="Arial" w:cs="Arial"/>
          <w:sz w:val="20"/>
          <w:szCs w:val="18"/>
          <w:lang w:val="fr-FR"/>
        </w:rPr>
      </w:pPr>
    </w:p>
    <w:p w14:paraId="14791835" w14:textId="77777777" w:rsidR="00087F83" w:rsidRPr="00F54BE9" w:rsidRDefault="00087F83">
      <w:pPr>
        <w:rPr>
          <w:rFonts w:ascii="Arial" w:hAnsi="Arial" w:cs="Arial"/>
          <w:b/>
          <w:color w:val="008000"/>
          <w:szCs w:val="20"/>
          <w:lang w:val="fr-FR"/>
        </w:rPr>
      </w:pPr>
      <w:r>
        <w:rPr>
          <w:rFonts w:ascii="Arial" w:hAnsi="Arial" w:cs="Arial"/>
          <w:b/>
          <w:bCs/>
          <w:color w:val="008000"/>
          <w:szCs w:val="20"/>
          <w:lang w:val="fr-BE"/>
        </w:rPr>
        <w:br w:type="page"/>
      </w:r>
    </w:p>
    <w:p w14:paraId="04A257CA" w14:textId="77777777" w:rsidR="00087F83" w:rsidRPr="00F54BE9" w:rsidRDefault="00087F83" w:rsidP="006E51CA">
      <w:pPr>
        <w:rPr>
          <w:rFonts w:ascii="Arial" w:hAnsi="Arial" w:cs="Arial"/>
          <w:b/>
          <w:color w:val="008000"/>
          <w:szCs w:val="20"/>
          <w:lang w:val="fr-FR"/>
        </w:rPr>
      </w:pPr>
    </w:p>
    <w:p w14:paraId="4C1023CE" w14:textId="05367026" w:rsidR="006E51CA" w:rsidRPr="00087F83" w:rsidRDefault="006E51CA" w:rsidP="006E51CA">
      <w:pPr>
        <w:rPr>
          <w:rFonts w:ascii="Arial" w:hAnsi="Arial" w:cs="Arial"/>
          <w:b/>
          <w:color w:val="008000"/>
          <w:szCs w:val="20"/>
        </w:rPr>
      </w:pPr>
      <w:r>
        <w:rPr>
          <w:rFonts w:ascii="Arial" w:hAnsi="Arial" w:cs="Arial"/>
          <w:b/>
          <w:bCs/>
          <w:color w:val="008000"/>
          <w:szCs w:val="20"/>
          <w:lang w:val="fr-BE"/>
        </w:rPr>
        <w:t>En pratique</w:t>
      </w:r>
    </w:p>
    <w:p w14:paraId="223A7E5D" w14:textId="7B0BAB67" w:rsidR="006E51CA" w:rsidRPr="00A352E0" w:rsidRDefault="006E51CA" w:rsidP="006E51CA">
      <w:pPr>
        <w:pStyle w:val="ListParagraph"/>
        <w:numPr>
          <w:ilvl w:val="0"/>
          <w:numId w:val="2"/>
        </w:numPr>
        <w:rPr>
          <w:rFonts w:ascii="Arial" w:hAnsi="Arial" w:cs="Arial"/>
          <w:sz w:val="20"/>
          <w:szCs w:val="18"/>
          <w:lang w:val="fr-FR"/>
        </w:rPr>
      </w:pPr>
      <w:r>
        <w:rPr>
          <w:rFonts w:ascii="Arial" w:hAnsi="Arial" w:cs="Arial"/>
          <w:b/>
          <w:bCs/>
          <w:sz w:val="20"/>
          <w:szCs w:val="18"/>
          <w:lang w:val="fr-BE"/>
        </w:rPr>
        <w:t>Prix</w:t>
      </w:r>
      <w:r>
        <w:rPr>
          <w:rFonts w:ascii="Arial" w:hAnsi="Arial" w:cs="Arial"/>
          <w:sz w:val="20"/>
          <w:szCs w:val="18"/>
          <w:lang w:val="fr-BE"/>
        </w:rPr>
        <w:t xml:space="preserve">: un vaccin antigrippal coûte </w:t>
      </w:r>
      <w:r w:rsidRPr="00A352E0">
        <w:rPr>
          <w:rFonts w:ascii="Arial" w:hAnsi="Arial" w:cs="Arial"/>
          <w:sz w:val="20"/>
          <w:szCs w:val="18"/>
          <w:lang w:val="fr-BE"/>
        </w:rPr>
        <w:t>2</w:t>
      </w:r>
      <w:r w:rsidR="00F953CC" w:rsidRPr="00A352E0">
        <w:rPr>
          <w:rFonts w:ascii="Arial" w:hAnsi="Arial" w:cs="Arial"/>
          <w:sz w:val="20"/>
          <w:szCs w:val="18"/>
          <w:lang w:val="fr-BE"/>
        </w:rPr>
        <w:t>2</w:t>
      </w:r>
      <w:r w:rsidR="00043AF1" w:rsidRPr="00A352E0">
        <w:rPr>
          <w:rFonts w:ascii="Arial" w:hAnsi="Arial" w:cs="Arial"/>
          <w:sz w:val="20"/>
          <w:szCs w:val="18"/>
          <w:lang w:val="fr-BE"/>
        </w:rPr>
        <w:t>,00*</w:t>
      </w:r>
      <w:r w:rsidRPr="00A352E0">
        <w:rPr>
          <w:rFonts w:ascii="Arial" w:hAnsi="Arial" w:cs="Arial"/>
          <w:sz w:val="20"/>
          <w:szCs w:val="18"/>
          <w:lang w:val="fr-BE"/>
        </w:rPr>
        <w:t xml:space="preserve">€, administration comprise. Si vous choisissez une vaccination chez vous sans examen médical, nous comptons une indemnité de </w:t>
      </w:r>
      <w:r w:rsidR="00F953CC" w:rsidRPr="00A352E0">
        <w:rPr>
          <w:rFonts w:ascii="Arial" w:hAnsi="Arial" w:cs="Arial"/>
          <w:sz w:val="20"/>
          <w:szCs w:val="18"/>
          <w:lang w:val="fr-BE"/>
        </w:rPr>
        <w:t>43,07</w:t>
      </w:r>
      <w:r w:rsidRPr="00A352E0">
        <w:rPr>
          <w:rFonts w:ascii="Arial" w:hAnsi="Arial" w:cs="Arial"/>
          <w:sz w:val="20"/>
          <w:szCs w:val="18"/>
          <w:lang w:val="fr-BE"/>
        </w:rPr>
        <w:t xml:space="preserve"> € pour </w:t>
      </w:r>
      <w:r w:rsidR="00A352E0">
        <w:rPr>
          <w:rFonts w:ascii="Arial" w:hAnsi="Arial" w:cs="Arial"/>
          <w:sz w:val="20"/>
          <w:szCs w:val="18"/>
          <w:lang w:val="fr-BE"/>
        </w:rPr>
        <w:t>le</w:t>
      </w:r>
      <w:r w:rsidRPr="00A352E0">
        <w:rPr>
          <w:rFonts w:ascii="Arial" w:hAnsi="Arial" w:cs="Arial"/>
          <w:sz w:val="20"/>
          <w:szCs w:val="18"/>
          <w:lang w:val="fr-BE"/>
        </w:rPr>
        <w:t xml:space="preserve"> déplacement.</w:t>
      </w:r>
    </w:p>
    <w:p w14:paraId="361885E1" w14:textId="0F57858D" w:rsidR="006B24BA" w:rsidRPr="00A352E0" w:rsidRDefault="006B24BA" w:rsidP="006B24BA">
      <w:pPr>
        <w:pStyle w:val="ListParagraph"/>
        <w:ind w:left="1560" w:hanging="120"/>
        <w:rPr>
          <w:rFonts w:ascii="Arial" w:hAnsi="Arial" w:cs="Arial"/>
          <w:sz w:val="20"/>
          <w:szCs w:val="18"/>
          <w:lang w:val="fr-FR"/>
        </w:rPr>
      </w:pPr>
      <w:r w:rsidRPr="00A352E0">
        <w:rPr>
          <w:rFonts w:ascii="Arial" w:hAnsi="Arial" w:cs="Arial"/>
          <w:sz w:val="20"/>
          <w:szCs w:val="18"/>
          <w:lang w:val="fr-BE"/>
        </w:rPr>
        <w:t>* Les clients qui en bénéficient peuvent utiliser leurs unités de prévention pour l’achat de vaccins antigrippaux.</w:t>
      </w:r>
    </w:p>
    <w:p w14:paraId="390E782C" w14:textId="65311AAB" w:rsidR="002C0C67" w:rsidRPr="00A352E0" w:rsidRDefault="002C0C67" w:rsidP="006E51CA">
      <w:pPr>
        <w:pStyle w:val="ListParagraph"/>
        <w:numPr>
          <w:ilvl w:val="0"/>
          <w:numId w:val="2"/>
        </w:numPr>
        <w:rPr>
          <w:rFonts w:ascii="Arial" w:hAnsi="Arial" w:cs="Arial"/>
          <w:sz w:val="20"/>
          <w:szCs w:val="18"/>
          <w:lang w:val="fr-FR"/>
        </w:rPr>
      </w:pPr>
      <w:r w:rsidRPr="00A352E0">
        <w:rPr>
          <w:rFonts w:ascii="Arial" w:hAnsi="Arial" w:cs="Arial"/>
          <w:b/>
          <w:bCs/>
          <w:sz w:val="20"/>
          <w:szCs w:val="18"/>
          <w:lang w:val="fr-BE"/>
        </w:rPr>
        <w:t>Facturation</w:t>
      </w:r>
      <w:r w:rsidRPr="00A352E0">
        <w:rPr>
          <w:rFonts w:ascii="Arial" w:hAnsi="Arial" w:cs="Arial"/>
          <w:sz w:val="20"/>
          <w:szCs w:val="18"/>
          <w:lang w:val="fr-BE"/>
        </w:rPr>
        <w:t xml:space="preserve">: nous facturons sur la base du nombre de vaccins que vous commandez. </w:t>
      </w:r>
      <w:r w:rsidR="00F953CC" w:rsidRPr="00A352E0">
        <w:rPr>
          <w:rFonts w:ascii="Arial" w:hAnsi="Arial" w:cs="Arial"/>
          <w:sz w:val="20"/>
          <w:szCs w:val="18"/>
          <w:lang w:val="fr-BE"/>
        </w:rPr>
        <w:t>Le nombre de vaccins contre la grippe commandés = le nombre de vaccins facturés</w:t>
      </w:r>
    </w:p>
    <w:p w14:paraId="4E5DA857" w14:textId="77777777" w:rsidR="00AF38DE" w:rsidRPr="00F953CC" w:rsidRDefault="002C0C67" w:rsidP="002C0C67">
      <w:pPr>
        <w:pStyle w:val="ListParagraph"/>
        <w:numPr>
          <w:ilvl w:val="0"/>
          <w:numId w:val="2"/>
        </w:numPr>
        <w:rPr>
          <w:rFonts w:ascii="Arial" w:hAnsi="Arial" w:cs="Arial"/>
          <w:b/>
          <w:bCs/>
          <w:sz w:val="20"/>
          <w:szCs w:val="18"/>
          <w:lang w:val="fr-FR"/>
        </w:rPr>
      </w:pPr>
      <w:r w:rsidRPr="00F953CC">
        <w:rPr>
          <w:rFonts w:ascii="Arial" w:hAnsi="Arial" w:cs="Arial"/>
          <w:b/>
          <w:bCs/>
          <w:sz w:val="20"/>
          <w:szCs w:val="18"/>
          <w:lang w:val="fr-BE"/>
        </w:rPr>
        <w:t xml:space="preserve">En complétant ce formulaire, vous déclarez être d'accord avec cette procédure et cette méthode de travail. </w:t>
      </w:r>
    </w:p>
    <w:p w14:paraId="2C3CFA43" w14:textId="65762869" w:rsidR="002C0C67" w:rsidRPr="00F54BE9" w:rsidRDefault="006249C1" w:rsidP="006249C1">
      <w:pPr>
        <w:jc w:val="left"/>
        <w:rPr>
          <w:rFonts w:ascii="Arial" w:hAnsi="Arial" w:cs="Arial"/>
          <w:sz w:val="20"/>
          <w:szCs w:val="18"/>
          <w:lang w:val="fr-FR"/>
        </w:rPr>
      </w:pPr>
      <w:r>
        <w:rPr>
          <w:rFonts w:ascii="Arial" w:hAnsi="Arial" w:cs="Arial"/>
          <w:b/>
          <w:bCs/>
          <w:color w:val="008000"/>
          <w:szCs w:val="20"/>
          <w:lang w:val="fr-BE"/>
        </w:rPr>
        <w:t>Vous avez des questions ?</w:t>
      </w:r>
      <w:r>
        <w:rPr>
          <w:rFonts w:ascii="Arial" w:hAnsi="Arial" w:cs="Arial"/>
          <w:color w:val="008000"/>
          <w:szCs w:val="20"/>
          <w:lang w:val="fr-BE"/>
        </w:rPr>
        <w:br/>
      </w:r>
      <w:r>
        <w:rPr>
          <w:rFonts w:ascii="Arial" w:hAnsi="Arial" w:cs="Arial"/>
          <w:sz w:val="20"/>
          <w:szCs w:val="18"/>
          <w:lang w:val="fr-BE"/>
        </w:rPr>
        <w:t xml:space="preserve">Nous nous ferons un plaisir de vous aider. </w:t>
      </w:r>
    </w:p>
    <w:p w14:paraId="5224697A" w14:textId="53EE766D" w:rsidR="00D1154C" w:rsidRPr="00D1154C" w:rsidRDefault="00D1154C" w:rsidP="00D1154C">
      <w:pPr>
        <w:pStyle w:val="ListParagraph"/>
        <w:numPr>
          <w:ilvl w:val="0"/>
          <w:numId w:val="7"/>
        </w:numPr>
        <w:jc w:val="left"/>
        <w:rPr>
          <w:rFonts w:ascii="Arial" w:eastAsia="Times New Roman" w:hAnsi="Arial" w:cs="Arial"/>
          <w:sz w:val="20"/>
          <w:szCs w:val="18"/>
          <w:lang w:val="fr-BE"/>
        </w:rPr>
      </w:pPr>
      <w:r w:rsidRPr="00D1154C">
        <w:rPr>
          <w:rFonts w:ascii="Arial" w:eastAsia="Times New Roman" w:hAnsi="Arial" w:cs="Arial"/>
          <w:sz w:val="20"/>
          <w:szCs w:val="18"/>
          <w:lang w:val="fr-BE"/>
        </w:rPr>
        <w:t xml:space="preserve">Région Wallonie </w:t>
      </w:r>
      <w:r w:rsidR="00043AF1">
        <w:rPr>
          <w:rFonts w:ascii="Arial" w:eastAsia="Times New Roman" w:hAnsi="Arial" w:cs="Arial"/>
          <w:sz w:val="20"/>
          <w:szCs w:val="18"/>
          <w:lang w:val="fr-BE"/>
        </w:rPr>
        <w:t>Ouest</w:t>
      </w:r>
      <w:r w:rsidRPr="00D1154C">
        <w:rPr>
          <w:rFonts w:ascii="Arial" w:eastAsia="Times New Roman" w:hAnsi="Arial" w:cs="Arial"/>
          <w:sz w:val="20"/>
          <w:szCs w:val="18"/>
          <w:lang w:val="fr-BE"/>
        </w:rPr>
        <w:t xml:space="preserve"> : 071 73 34 10 - gosselies@mensura.be</w:t>
      </w:r>
    </w:p>
    <w:p w14:paraId="59EF547F" w14:textId="6DCDA75C" w:rsidR="00D1154C" w:rsidRPr="00D1154C" w:rsidRDefault="00D1154C" w:rsidP="00D1154C">
      <w:pPr>
        <w:pStyle w:val="ListParagraph"/>
        <w:numPr>
          <w:ilvl w:val="0"/>
          <w:numId w:val="7"/>
        </w:numPr>
        <w:jc w:val="left"/>
        <w:rPr>
          <w:rFonts w:ascii="Arial" w:eastAsia="Times New Roman" w:hAnsi="Arial" w:cs="Arial"/>
          <w:sz w:val="20"/>
          <w:szCs w:val="18"/>
          <w:lang w:val="fr-BE"/>
        </w:rPr>
      </w:pPr>
      <w:r w:rsidRPr="00D1154C">
        <w:rPr>
          <w:rFonts w:ascii="Arial" w:eastAsia="Times New Roman" w:hAnsi="Arial" w:cs="Arial"/>
          <w:sz w:val="20"/>
          <w:szCs w:val="18"/>
          <w:lang w:val="fr-BE"/>
        </w:rPr>
        <w:t xml:space="preserve">Région Wallonie </w:t>
      </w:r>
      <w:r w:rsidR="00043AF1">
        <w:rPr>
          <w:rFonts w:ascii="Arial" w:eastAsia="Times New Roman" w:hAnsi="Arial" w:cs="Arial"/>
          <w:sz w:val="20"/>
          <w:szCs w:val="18"/>
          <w:lang w:val="fr-BE"/>
        </w:rPr>
        <w:t>Est</w:t>
      </w:r>
      <w:r w:rsidRPr="00D1154C">
        <w:rPr>
          <w:rFonts w:ascii="Arial" w:eastAsia="Times New Roman" w:hAnsi="Arial" w:cs="Arial"/>
          <w:sz w:val="20"/>
          <w:szCs w:val="18"/>
          <w:lang w:val="fr-BE"/>
        </w:rPr>
        <w:t xml:space="preserve"> : 061 27 57 57 - wallonie@mensura.be</w:t>
      </w:r>
    </w:p>
    <w:p w14:paraId="4D896A8C" w14:textId="51BFB7FF" w:rsidR="00D1154C" w:rsidRPr="00A352E0" w:rsidRDefault="00D1154C" w:rsidP="00D1154C">
      <w:pPr>
        <w:pStyle w:val="ListParagraph"/>
        <w:numPr>
          <w:ilvl w:val="0"/>
          <w:numId w:val="7"/>
        </w:numPr>
        <w:jc w:val="left"/>
        <w:rPr>
          <w:rFonts w:ascii="Arial" w:eastAsia="Times New Roman" w:hAnsi="Arial" w:cs="Arial"/>
          <w:sz w:val="20"/>
          <w:szCs w:val="18"/>
          <w:lang w:val="fr-BE"/>
        </w:rPr>
      </w:pPr>
      <w:r w:rsidRPr="00D1154C">
        <w:rPr>
          <w:rFonts w:ascii="Arial" w:eastAsia="Times New Roman" w:hAnsi="Arial" w:cs="Arial"/>
          <w:sz w:val="20"/>
          <w:szCs w:val="18"/>
          <w:lang w:val="fr-BE"/>
        </w:rPr>
        <w:t xml:space="preserve">Région Bruxelles et Brabant </w:t>
      </w:r>
      <w:r w:rsidRPr="00A352E0">
        <w:rPr>
          <w:rFonts w:ascii="Arial" w:eastAsia="Times New Roman" w:hAnsi="Arial" w:cs="Arial"/>
          <w:sz w:val="20"/>
          <w:szCs w:val="18"/>
          <w:lang w:val="fr-BE"/>
        </w:rPr>
        <w:t xml:space="preserve">Flamand : 02 </w:t>
      </w:r>
      <w:r w:rsidR="00F953CC" w:rsidRPr="00A352E0">
        <w:rPr>
          <w:rFonts w:ascii="Arial" w:eastAsia="Times New Roman" w:hAnsi="Arial" w:cs="Arial"/>
          <w:sz w:val="20"/>
          <w:szCs w:val="18"/>
          <w:lang w:val="fr-BE"/>
        </w:rPr>
        <w:t>549 70 85</w:t>
      </w:r>
      <w:r w:rsidRPr="00A352E0">
        <w:rPr>
          <w:rFonts w:ascii="Arial" w:eastAsia="Times New Roman" w:hAnsi="Arial" w:cs="Arial"/>
          <w:sz w:val="20"/>
          <w:szCs w:val="18"/>
          <w:lang w:val="fr-BE"/>
        </w:rPr>
        <w:t xml:space="preserve"> - brussel@mensura.be</w:t>
      </w:r>
    </w:p>
    <w:p w14:paraId="2BC9519B" w14:textId="5A603E77" w:rsidR="00D1154C" w:rsidRPr="00A352E0" w:rsidRDefault="00D1154C" w:rsidP="00D1154C">
      <w:pPr>
        <w:pStyle w:val="ListParagraph"/>
        <w:numPr>
          <w:ilvl w:val="0"/>
          <w:numId w:val="7"/>
        </w:numPr>
        <w:jc w:val="left"/>
        <w:rPr>
          <w:rFonts w:ascii="Arial" w:eastAsia="Times New Roman" w:hAnsi="Arial" w:cs="Arial"/>
          <w:sz w:val="20"/>
          <w:szCs w:val="18"/>
          <w:lang w:val="fr-BE"/>
        </w:rPr>
      </w:pPr>
      <w:r w:rsidRPr="00A352E0">
        <w:rPr>
          <w:rFonts w:ascii="Arial" w:eastAsia="Times New Roman" w:hAnsi="Arial" w:cs="Arial"/>
          <w:sz w:val="20"/>
          <w:szCs w:val="18"/>
          <w:lang w:val="fr-BE"/>
        </w:rPr>
        <w:t xml:space="preserve">Région Anvers : 03 201 55 29 - </w:t>
      </w:r>
      <w:r w:rsidR="00B66FF2" w:rsidRPr="00A352E0">
        <w:rPr>
          <w:rFonts w:ascii="Arial" w:eastAsia="Times New Roman" w:hAnsi="Arial" w:cs="Arial"/>
          <w:sz w:val="20"/>
          <w:szCs w:val="18"/>
          <w:lang w:val="fr-BE"/>
        </w:rPr>
        <w:t>griepantwerpen@mensura.be</w:t>
      </w:r>
    </w:p>
    <w:p w14:paraId="654C6B7E" w14:textId="77777777" w:rsidR="00D1154C" w:rsidRPr="00D1154C" w:rsidRDefault="00D1154C" w:rsidP="00D1154C">
      <w:pPr>
        <w:pStyle w:val="ListParagraph"/>
        <w:numPr>
          <w:ilvl w:val="0"/>
          <w:numId w:val="7"/>
        </w:numPr>
        <w:jc w:val="left"/>
        <w:rPr>
          <w:rFonts w:ascii="Arial" w:eastAsia="Times New Roman" w:hAnsi="Arial" w:cs="Arial"/>
          <w:sz w:val="20"/>
          <w:szCs w:val="18"/>
          <w:lang w:val="fr-BE"/>
        </w:rPr>
      </w:pPr>
      <w:r w:rsidRPr="00D1154C">
        <w:rPr>
          <w:rFonts w:ascii="Arial" w:eastAsia="Times New Roman" w:hAnsi="Arial" w:cs="Arial"/>
          <w:sz w:val="20"/>
          <w:szCs w:val="18"/>
          <w:lang w:val="fr-BE"/>
        </w:rPr>
        <w:t>Région Limbourg : 011 30 27 61 - planning.limburg@mensura.be</w:t>
      </w:r>
    </w:p>
    <w:p w14:paraId="3FC4A5DA" w14:textId="6D856A09" w:rsidR="00D1154C" w:rsidRPr="00D1154C" w:rsidRDefault="00D1154C" w:rsidP="00D1154C">
      <w:pPr>
        <w:pStyle w:val="ListParagraph"/>
        <w:numPr>
          <w:ilvl w:val="0"/>
          <w:numId w:val="7"/>
        </w:numPr>
        <w:jc w:val="left"/>
        <w:rPr>
          <w:rFonts w:ascii="Arial" w:eastAsia="Times New Roman" w:hAnsi="Arial" w:cs="Arial"/>
          <w:sz w:val="20"/>
          <w:szCs w:val="18"/>
          <w:lang w:val="fr-BE"/>
        </w:rPr>
      </w:pPr>
      <w:r w:rsidRPr="00D1154C">
        <w:rPr>
          <w:rFonts w:ascii="Arial" w:eastAsia="Times New Roman" w:hAnsi="Arial" w:cs="Arial"/>
          <w:sz w:val="20"/>
          <w:szCs w:val="18"/>
          <w:lang w:val="fr-BE"/>
        </w:rPr>
        <w:t>Région Flandre Orientale</w:t>
      </w:r>
      <w:r w:rsidR="00043AF1">
        <w:rPr>
          <w:rFonts w:ascii="Arial" w:eastAsia="Times New Roman" w:hAnsi="Arial" w:cs="Arial"/>
          <w:sz w:val="20"/>
          <w:szCs w:val="18"/>
          <w:lang w:val="fr-BE"/>
        </w:rPr>
        <w:t xml:space="preserve"> et Flandre Occidentale</w:t>
      </w:r>
      <w:r w:rsidRPr="00D1154C">
        <w:rPr>
          <w:rFonts w:ascii="Arial" w:eastAsia="Times New Roman" w:hAnsi="Arial" w:cs="Arial"/>
          <w:sz w:val="20"/>
          <w:szCs w:val="18"/>
          <w:lang w:val="fr-BE"/>
        </w:rPr>
        <w:t xml:space="preserve"> : </w:t>
      </w:r>
      <w:r w:rsidR="00A352E0" w:rsidRPr="00A352E0">
        <w:rPr>
          <w:rFonts w:ascii="Arial" w:eastAsia="Times New Roman" w:hAnsi="Arial" w:cs="Arial"/>
          <w:sz w:val="20"/>
          <w:szCs w:val="18"/>
          <w:lang w:val="fr-FR" w:eastAsia="nl-NL"/>
        </w:rPr>
        <w:t>griepowvl@mensura.be</w:t>
      </w:r>
    </w:p>
    <w:p w14:paraId="67ECE728" w14:textId="77777777" w:rsidR="00D1154C" w:rsidRPr="00F54BE9" w:rsidRDefault="00D1154C" w:rsidP="00D1154C">
      <w:pPr>
        <w:jc w:val="left"/>
        <w:rPr>
          <w:rFonts w:ascii="Arial" w:hAnsi="Arial" w:cs="Arial"/>
          <w:sz w:val="20"/>
          <w:szCs w:val="20"/>
          <w:lang w:val="fr-FR"/>
        </w:rPr>
      </w:pPr>
    </w:p>
    <w:p w14:paraId="4C8BD0B6" w14:textId="2E221D4F" w:rsidR="000D32F4" w:rsidRDefault="00F54BE9" w:rsidP="006249C1">
      <w:pPr>
        <w:jc w:val="left"/>
        <w:rPr>
          <w:noProof/>
        </w:rPr>
      </w:pPr>
      <w:r>
        <w:rPr>
          <w:noProof/>
        </w:rPr>
        <w:drawing>
          <wp:inline distT="0" distB="0" distL="0" distR="0" wp14:anchorId="6DCB284D" wp14:editId="6469F67D">
            <wp:extent cx="5760720"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06" b="4174"/>
                    <a:stretch/>
                  </pic:blipFill>
                  <pic:spPr bwMode="auto">
                    <a:xfrm>
                      <a:off x="0" y="0"/>
                      <a:ext cx="5760720" cy="2800350"/>
                    </a:xfrm>
                    <a:prstGeom prst="rect">
                      <a:avLst/>
                    </a:prstGeom>
                    <a:ln>
                      <a:noFill/>
                    </a:ln>
                    <a:extLst>
                      <a:ext uri="{53640926-AAD7-44D8-BBD7-CCE9431645EC}">
                        <a14:shadowObscured xmlns:a14="http://schemas.microsoft.com/office/drawing/2010/main"/>
                      </a:ext>
                    </a:extLst>
                  </pic:spPr>
                </pic:pic>
              </a:graphicData>
            </a:graphic>
          </wp:inline>
        </w:drawing>
      </w:r>
    </w:p>
    <w:p w14:paraId="3D824388" w14:textId="29676AFC" w:rsidR="000D32F4" w:rsidRDefault="000D32F4" w:rsidP="000D32F4">
      <w:pPr>
        <w:rPr>
          <w:noProof/>
        </w:rPr>
      </w:pPr>
    </w:p>
    <w:sectPr w:rsidR="000D32F4" w:rsidSect="008B7FFC">
      <w:headerReference w:type="default" r:id="rId14"/>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6B6A7" w14:textId="77777777" w:rsidR="00E520B6" w:rsidRDefault="00E520B6" w:rsidP="00C82C01">
      <w:pPr>
        <w:spacing w:after="0" w:line="240" w:lineRule="auto"/>
      </w:pPr>
      <w:r>
        <w:separator/>
      </w:r>
    </w:p>
  </w:endnote>
  <w:endnote w:type="continuationSeparator" w:id="0">
    <w:p w14:paraId="04240D36" w14:textId="77777777" w:rsidR="00E520B6" w:rsidRDefault="00E520B6" w:rsidP="00C82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993DC" w14:textId="77777777" w:rsidR="00E520B6" w:rsidRDefault="00E520B6" w:rsidP="00C82C01">
      <w:pPr>
        <w:spacing w:after="0" w:line="240" w:lineRule="auto"/>
      </w:pPr>
      <w:r>
        <w:separator/>
      </w:r>
    </w:p>
  </w:footnote>
  <w:footnote w:type="continuationSeparator" w:id="0">
    <w:p w14:paraId="2F4E9C82" w14:textId="77777777" w:rsidR="00E520B6" w:rsidRDefault="00E520B6" w:rsidP="00C82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456C" w14:textId="4015865B" w:rsidR="006249C1" w:rsidRDefault="006249C1">
    <w:pPr>
      <w:pStyle w:val="Header"/>
    </w:pPr>
    <w:r>
      <w:rPr>
        <w:rFonts w:ascii="Arial" w:hAnsi="Arial" w:cs="Arial"/>
        <w:b/>
        <w:bCs/>
        <w:noProof/>
        <w:sz w:val="20"/>
        <w:szCs w:val="20"/>
        <w:lang w:val="fr-BE"/>
      </w:rPr>
      <w:drawing>
        <wp:anchor distT="0" distB="0" distL="114300" distR="114300" simplePos="0" relativeHeight="251659264" behindDoc="1" locked="0" layoutInCell="1" allowOverlap="1" wp14:anchorId="14D01506" wp14:editId="404846E3">
          <wp:simplePos x="0" y="0"/>
          <wp:positionH relativeFrom="column">
            <wp:posOffset>-480695</wp:posOffset>
          </wp:positionH>
          <wp:positionV relativeFrom="paragraph">
            <wp:posOffset>6985</wp:posOffset>
          </wp:positionV>
          <wp:extent cx="1743075" cy="581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600_RGB_no base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3075" cy="581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93B3B"/>
    <w:multiLevelType w:val="hybridMultilevel"/>
    <w:tmpl w:val="6B7E26A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1A56ADC"/>
    <w:multiLevelType w:val="hybridMultilevel"/>
    <w:tmpl w:val="C64E2F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34550A5"/>
    <w:multiLevelType w:val="hybridMultilevel"/>
    <w:tmpl w:val="230A94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480877"/>
    <w:multiLevelType w:val="hybridMultilevel"/>
    <w:tmpl w:val="CD689AE6"/>
    <w:lvl w:ilvl="0" w:tplc="08130015">
      <w:start w:val="1"/>
      <w:numFmt w:val="upperLetter"/>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B056DB8"/>
    <w:multiLevelType w:val="hybridMultilevel"/>
    <w:tmpl w:val="148A5C6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5BE26E0"/>
    <w:multiLevelType w:val="hybridMultilevel"/>
    <w:tmpl w:val="99EEB79C"/>
    <w:lvl w:ilvl="0" w:tplc="BF387D7C">
      <w:start w:val="1"/>
      <w:numFmt w:val="bullet"/>
      <w:lvlText w:val=""/>
      <w:lvlJc w:val="left"/>
      <w:pPr>
        <w:ind w:left="1440" w:hanging="360"/>
      </w:pPr>
      <w:rPr>
        <w:rFonts w:ascii="Symbol" w:eastAsiaTheme="minorHAnsi" w:hAnsi="Symbol"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6E0B7177"/>
    <w:multiLevelType w:val="hybridMultilevel"/>
    <w:tmpl w:val="6EB6D1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99"/>
    <w:rsid w:val="00011FA0"/>
    <w:rsid w:val="00043AF1"/>
    <w:rsid w:val="00072395"/>
    <w:rsid w:val="00083634"/>
    <w:rsid w:val="00087F83"/>
    <w:rsid w:val="000D32F4"/>
    <w:rsid w:val="001915AA"/>
    <w:rsid w:val="001F5273"/>
    <w:rsid w:val="00274A14"/>
    <w:rsid w:val="002C0C67"/>
    <w:rsid w:val="002C2090"/>
    <w:rsid w:val="002D73D8"/>
    <w:rsid w:val="002F31FB"/>
    <w:rsid w:val="00342EE3"/>
    <w:rsid w:val="00375A23"/>
    <w:rsid w:val="00387904"/>
    <w:rsid w:val="00406F3E"/>
    <w:rsid w:val="00455E2E"/>
    <w:rsid w:val="004704A8"/>
    <w:rsid w:val="004E517F"/>
    <w:rsid w:val="0050123D"/>
    <w:rsid w:val="00504967"/>
    <w:rsid w:val="0051137E"/>
    <w:rsid w:val="00516FE2"/>
    <w:rsid w:val="00563FE5"/>
    <w:rsid w:val="005D681E"/>
    <w:rsid w:val="00604CED"/>
    <w:rsid w:val="006249C1"/>
    <w:rsid w:val="00636731"/>
    <w:rsid w:val="00671AAB"/>
    <w:rsid w:val="006B24BA"/>
    <w:rsid w:val="006B3399"/>
    <w:rsid w:val="006E51CA"/>
    <w:rsid w:val="007242B3"/>
    <w:rsid w:val="007B0276"/>
    <w:rsid w:val="00807A5D"/>
    <w:rsid w:val="0082143A"/>
    <w:rsid w:val="008245FD"/>
    <w:rsid w:val="008A5B00"/>
    <w:rsid w:val="008A7E3C"/>
    <w:rsid w:val="008B7FFC"/>
    <w:rsid w:val="00925A56"/>
    <w:rsid w:val="009572FE"/>
    <w:rsid w:val="009E7DCD"/>
    <w:rsid w:val="009F0A3C"/>
    <w:rsid w:val="00A01C12"/>
    <w:rsid w:val="00A352E0"/>
    <w:rsid w:val="00A377E9"/>
    <w:rsid w:val="00AC0B21"/>
    <w:rsid w:val="00AD09F5"/>
    <w:rsid w:val="00AF38DE"/>
    <w:rsid w:val="00B52268"/>
    <w:rsid w:val="00B66FF2"/>
    <w:rsid w:val="00C82C01"/>
    <w:rsid w:val="00CB0EB9"/>
    <w:rsid w:val="00CB4F7D"/>
    <w:rsid w:val="00CD2401"/>
    <w:rsid w:val="00CE2025"/>
    <w:rsid w:val="00D1154C"/>
    <w:rsid w:val="00D93999"/>
    <w:rsid w:val="00DA0CC5"/>
    <w:rsid w:val="00DD4290"/>
    <w:rsid w:val="00DE6C19"/>
    <w:rsid w:val="00E234D2"/>
    <w:rsid w:val="00E520B6"/>
    <w:rsid w:val="00EE0784"/>
    <w:rsid w:val="00F54BE9"/>
    <w:rsid w:val="00F86F89"/>
    <w:rsid w:val="00F953CC"/>
    <w:rsid w:val="00FB1366"/>
    <w:rsid w:val="00FD610C"/>
    <w:rsid w:val="00FD76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0C76"/>
  <w15:docId w15:val="{306BE82A-DBF7-490F-8A53-14D8279B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sz w:val="22"/>
        <w:szCs w:val="22"/>
        <w:lang w:val="nl-BE"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C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82C01"/>
  </w:style>
  <w:style w:type="paragraph" w:styleId="Footer">
    <w:name w:val="footer"/>
    <w:basedOn w:val="Normal"/>
    <w:link w:val="FooterChar"/>
    <w:uiPriority w:val="99"/>
    <w:unhideWhenUsed/>
    <w:rsid w:val="00C82C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82C01"/>
  </w:style>
  <w:style w:type="character" w:styleId="Hyperlink">
    <w:name w:val="Hyperlink"/>
    <w:basedOn w:val="DefaultParagraphFont"/>
    <w:uiPriority w:val="99"/>
    <w:unhideWhenUsed/>
    <w:rsid w:val="00C82C01"/>
    <w:rPr>
      <w:color w:val="0000FF" w:themeColor="hyperlink"/>
      <w:u w:val="single"/>
    </w:rPr>
  </w:style>
  <w:style w:type="paragraph" w:styleId="ListParagraph">
    <w:name w:val="List Paragraph"/>
    <w:basedOn w:val="Normal"/>
    <w:uiPriority w:val="34"/>
    <w:qFormat/>
    <w:rsid w:val="008A5B00"/>
    <w:pPr>
      <w:ind w:left="720"/>
      <w:contextualSpacing/>
    </w:pPr>
  </w:style>
  <w:style w:type="character" w:styleId="CommentReference">
    <w:name w:val="annotation reference"/>
    <w:basedOn w:val="DefaultParagraphFont"/>
    <w:uiPriority w:val="99"/>
    <w:semiHidden/>
    <w:unhideWhenUsed/>
    <w:rsid w:val="006E51CA"/>
    <w:rPr>
      <w:sz w:val="16"/>
      <w:szCs w:val="16"/>
    </w:rPr>
  </w:style>
  <w:style w:type="paragraph" w:styleId="CommentText">
    <w:name w:val="annotation text"/>
    <w:basedOn w:val="Normal"/>
    <w:link w:val="CommentTextChar"/>
    <w:uiPriority w:val="99"/>
    <w:semiHidden/>
    <w:unhideWhenUsed/>
    <w:rsid w:val="006E51CA"/>
    <w:pPr>
      <w:spacing w:line="240" w:lineRule="auto"/>
    </w:pPr>
    <w:rPr>
      <w:sz w:val="20"/>
      <w:szCs w:val="20"/>
    </w:rPr>
  </w:style>
  <w:style w:type="character" w:customStyle="1" w:styleId="CommentTextChar">
    <w:name w:val="Comment Text Char"/>
    <w:basedOn w:val="DefaultParagraphFont"/>
    <w:link w:val="CommentText"/>
    <w:uiPriority w:val="99"/>
    <w:semiHidden/>
    <w:rsid w:val="006E51CA"/>
    <w:rPr>
      <w:sz w:val="20"/>
      <w:szCs w:val="20"/>
    </w:rPr>
  </w:style>
  <w:style w:type="paragraph" w:styleId="CommentSubject">
    <w:name w:val="annotation subject"/>
    <w:basedOn w:val="CommentText"/>
    <w:next w:val="CommentText"/>
    <w:link w:val="CommentSubjectChar"/>
    <w:uiPriority w:val="99"/>
    <w:semiHidden/>
    <w:unhideWhenUsed/>
    <w:rsid w:val="006E51CA"/>
    <w:rPr>
      <w:b/>
      <w:bCs/>
    </w:rPr>
  </w:style>
  <w:style w:type="character" w:customStyle="1" w:styleId="CommentSubjectChar">
    <w:name w:val="Comment Subject Char"/>
    <w:basedOn w:val="CommentTextChar"/>
    <w:link w:val="CommentSubject"/>
    <w:uiPriority w:val="99"/>
    <w:semiHidden/>
    <w:rsid w:val="006E51CA"/>
    <w:rPr>
      <w:b/>
      <w:bCs/>
      <w:sz w:val="20"/>
      <w:szCs w:val="20"/>
    </w:rPr>
  </w:style>
  <w:style w:type="paragraph" w:styleId="BalloonText">
    <w:name w:val="Balloon Text"/>
    <w:basedOn w:val="Normal"/>
    <w:link w:val="BalloonTextChar"/>
    <w:uiPriority w:val="99"/>
    <w:semiHidden/>
    <w:unhideWhenUsed/>
    <w:rsid w:val="006E51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1CA"/>
    <w:rPr>
      <w:rFonts w:ascii="Tahoma" w:hAnsi="Tahoma" w:cs="Tahoma"/>
      <w:sz w:val="16"/>
      <w:szCs w:val="16"/>
    </w:rPr>
  </w:style>
  <w:style w:type="character" w:styleId="UnresolvedMention">
    <w:name w:val="Unresolved Mention"/>
    <w:basedOn w:val="DefaultParagraphFont"/>
    <w:uiPriority w:val="99"/>
    <w:semiHidden/>
    <w:unhideWhenUsed/>
    <w:rsid w:val="00D11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nsura.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E3F866D2610E498FEA1346B230BB05" ma:contentTypeVersion="11" ma:contentTypeDescription="Create a new document." ma:contentTypeScope="" ma:versionID="fae0dbef5173a2a3d84328aaf1a3dd9c">
  <xsd:schema xmlns:xsd="http://www.w3.org/2001/XMLSchema" xmlns:xs="http://www.w3.org/2001/XMLSchema" xmlns:p="http://schemas.microsoft.com/office/2006/metadata/properties" xmlns:ns3="0720c5a9-09aa-4fec-a00b-b6dfde2c6e92" xmlns:ns4="e02bbd7a-44bd-460a-9c19-fec869c64880" targetNamespace="http://schemas.microsoft.com/office/2006/metadata/properties" ma:root="true" ma:fieldsID="b8314a86ad5f95b978471c8db36960b9" ns3:_="" ns4:_="">
    <xsd:import namespace="0720c5a9-09aa-4fec-a00b-b6dfde2c6e92"/>
    <xsd:import namespace="e02bbd7a-44bd-460a-9c19-fec869c648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0c5a9-09aa-4fec-a00b-b6dfde2c6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2bbd7a-44bd-460a-9c19-fec869c648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E06928-968C-4E48-A969-0828F5D5CDF2}">
  <ds:schemaRefs>
    <ds:schemaRef ds:uri="http://schemas.openxmlformats.org/officeDocument/2006/bibliography"/>
  </ds:schemaRefs>
</ds:datastoreItem>
</file>

<file path=customXml/itemProps2.xml><?xml version="1.0" encoding="utf-8"?>
<ds:datastoreItem xmlns:ds="http://schemas.openxmlformats.org/officeDocument/2006/customXml" ds:itemID="{807AE095-A2E9-49B6-ACFA-320B39198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0c5a9-09aa-4fec-a00b-b6dfde2c6e92"/>
    <ds:schemaRef ds:uri="e02bbd7a-44bd-460a-9c19-fec869c64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79E4D2-A0EF-4A9B-89DA-8FD99A5478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A7C865-A095-45FD-97FB-F5EAB2B0BE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562</Words>
  <Characters>3092</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Mensura</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Carlier</dc:creator>
  <cp:lastModifiedBy>Peeters Ilse</cp:lastModifiedBy>
  <cp:revision>6</cp:revision>
  <cp:lastPrinted>2019-05-24T12:42:00Z</cp:lastPrinted>
  <dcterms:created xsi:type="dcterms:W3CDTF">2022-06-09T13:40:00Z</dcterms:created>
  <dcterms:modified xsi:type="dcterms:W3CDTF">2022-06-10T13:48:00Z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0x01010009E3F866D2610E498FEA1346B230BB05</vt:lpwstr>
  </property>
</Properties>
</file>